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58E9" w14:textId="77777777" w:rsidR="00F7679C" w:rsidRDefault="00F7679C" w:rsidP="00F7679C">
      <w:pPr>
        <w:jc w:val="center"/>
        <w:rPr>
          <w:rFonts w:ascii="Calibri" w:hAnsi="Calibri" w:cs="Arial"/>
          <w:sz w:val="22"/>
          <w:szCs w:val="22"/>
        </w:rPr>
      </w:pPr>
    </w:p>
    <w:p w14:paraId="2F59CEFE" w14:textId="77777777" w:rsidR="00F62D30" w:rsidRDefault="00F62D30" w:rsidP="00F7679C">
      <w:pPr>
        <w:jc w:val="center"/>
        <w:rPr>
          <w:rFonts w:ascii="Calibri" w:hAnsi="Calibri" w:cs="Arial"/>
          <w:sz w:val="22"/>
          <w:szCs w:val="22"/>
        </w:rPr>
      </w:pPr>
    </w:p>
    <w:p w14:paraId="2366BE51" w14:textId="77777777" w:rsidR="00F62D30" w:rsidRDefault="00F62D30" w:rsidP="00F7679C">
      <w:pPr>
        <w:jc w:val="center"/>
        <w:rPr>
          <w:rFonts w:ascii="Calibri" w:hAnsi="Calibri" w:cs="Arial"/>
          <w:sz w:val="22"/>
          <w:szCs w:val="22"/>
        </w:rPr>
      </w:pPr>
    </w:p>
    <w:p w14:paraId="379FED50" w14:textId="12D58FAA" w:rsidR="00F62D30" w:rsidRDefault="00810276" w:rsidP="00F7679C">
      <w:pPr>
        <w:jc w:val="center"/>
        <w:rPr>
          <w:rFonts w:cs="Arial"/>
          <w:b/>
          <w:bCs/>
          <w:sz w:val="32"/>
          <w:szCs w:val="32"/>
        </w:rPr>
      </w:pPr>
      <w:r w:rsidRPr="00810276">
        <w:rPr>
          <w:rFonts w:cs="Arial"/>
          <w:b/>
          <w:bCs/>
          <w:sz w:val="32"/>
          <w:szCs w:val="32"/>
        </w:rPr>
        <w:t>Appendix</w:t>
      </w:r>
    </w:p>
    <w:p w14:paraId="0D5FDF45" w14:textId="77777777" w:rsidR="00B163B8" w:rsidRDefault="00B163B8" w:rsidP="00F7679C">
      <w:pPr>
        <w:rPr>
          <w:rFonts w:cs="Arial"/>
          <w:b/>
          <w:sz w:val="32"/>
          <w:szCs w:val="32"/>
        </w:rPr>
      </w:pPr>
    </w:p>
    <w:p w14:paraId="32051F4D" w14:textId="37A81381" w:rsidR="005B3A27" w:rsidRDefault="00B163B8" w:rsidP="00B163B8">
      <w:pPr>
        <w:jc w:val="center"/>
        <w:rPr>
          <w:rFonts w:cs="Arial"/>
          <w:b/>
          <w:sz w:val="32"/>
          <w:szCs w:val="32"/>
        </w:rPr>
      </w:pPr>
      <w:r>
        <w:rPr>
          <w:rFonts w:cs="Arial"/>
          <w:b/>
          <w:sz w:val="32"/>
          <w:szCs w:val="32"/>
        </w:rPr>
        <w:t xml:space="preserve">HACCP </w:t>
      </w:r>
      <w:r w:rsidR="00416A3B">
        <w:rPr>
          <w:rFonts w:cs="Arial"/>
          <w:b/>
          <w:sz w:val="32"/>
          <w:szCs w:val="32"/>
        </w:rPr>
        <w:t>PLAN</w:t>
      </w:r>
      <w:r>
        <w:rPr>
          <w:rFonts w:cs="Arial"/>
          <w:b/>
          <w:sz w:val="32"/>
          <w:szCs w:val="32"/>
        </w:rPr>
        <w:t xml:space="preserve"> for </w:t>
      </w:r>
      <w:r w:rsidR="00982A3C">
        <w:rPr>
          <w:rFonts w:cs="Arial"/>
          <w:b/>
          <w:sz w:val="32"/>
          <w:szCs w:val="32"/>
        </w:rPr>
        <w:t>CANN</w:t>
      </w:r>
      <w:r w:rsidR="009745F5">
        <w:rPr>
          <w:rFonts w:cs="Arial"/>
          <w:b/>
          <w:sz w:val="32"/>
          <w:szCs w:val="32"/>
        </w:rPr>
        <w:t>ING PROCESS</w:t>
      </w:r>
    </w:p>
    <w:p w14:paraId="098EA085" w14:textId="77777777" w:rsidR="00B163B8" w:rsidRDefault="00B163B8" w:rsidP="00F7679C">
      <w:pPr>
        <w:rPr>
          <w:rFonts w:cs="Arial"/>
          <w:b/>
          <w:sz w:val="32"/>
          <w:szCs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2127"/>
        <w:gridCol w:w="2976"/>
      </w:tblGrid>
      <w:tr w:rsidR="00040790" w:rsidRPr="001B78DE" w14:paraId="20AEACA2" w14:textId="77777777" w:rsidTr="001B78DE">
        <w:trPr>
          <w:trHeight w:val="556"/>
        </w:trPr>
        <w:tc>
          <w:tcPr>
            <w:tcW w:w="2127" w:type="dxa"/>
            <w:shd w:val="clear" w:color="auto" w:fill="auto"/>
            <w:vAlign w:val="center"/>
          </w:tcPr>
          <w:p w14:paraId="3FB0D619" w14:textId="77777777" w:rsidR="00040790" w:rsidRPr="001B78DE" w:rsidRDefault="00040790" w:rsidP="009C41D1">
            <w:pPr>
              <w:rPr>
                <w:rFonts w:eastAsia="Calibri" w:cs="Arial"/>
                <w:bCs/>
                <w:sz w:val="22"/>
                <w:szCs w:val="22"/>
              </w:rPr>
            </w:pPr>
            <w:r w:rsidRPr="001B78DE">
              <w:rPr>
                <w:rFonts w:eastAsia="Calibri" w:cs="Arial"/>
                <w:bCs/>
                <w:sz w:val="22"/>
                <w:szCs w:val="22"/>
              </w:rPr>
              <w:t>Premises</w:t>
            </w:r>
          </w:p>
        </w:tc>
        <w:tc>
          <w:tcPr>
            <w:tcW w:w="8079" w:type="dxa"/>
            <w:gridSpan w:val="3"/>
            <w:shd w:val="clear" w:color="auto" w:fill="auto"/>
            <w:vAlign w:val="center"/>
          </w:tcPr>
          <w:p w14:paraId="7E12575E" w14:textId="77777777" w:rsidR="00040790" w:rsidRPr="001B78DE" w:rsidRDefault="00040790" w:rsidP="009C41D1">
            <w:pPr>
              <w:rPr>
                <w:rFonts w:eastAsia="Calibri" w:cs="Arial"/>
                <w:bCs/>
                <w:sz w:val="22"/>
                <w:szCs w:val="22"/>
              </w:rPr>
            </w:pPr>
          </w:p>
        </w:tc>
      </w:tr>
      <w:tr w:rsidR="00040790" w:rsidRPr="001B78DE" w14:paraId="098B4596" w14:textId="77777777" w:rsidTr="001B78DE">
        <w:trPr>
          <w:trHeight w:val="549"/>
        </w:trPr>
        <w:tc>
          <w:tcPr>
            <w:tcW w:w="2127" w:type="dxa"/>
            <w:shd w:val="clear" w:color="auto" w:fill="auto"/>
            <w:vAlign w:val="center"/>
          </w:tcPr>
          <w:p w14:paraId="68218383" w14:textId="77777777" w:rsidR="00040790" w:rsidRPr="001B78DE" w:rsidRDefault="00040790" w:rsidP="009C41D1">
            <w:pPr>
              <w:rPr>
                <w:rFonts w:eastAsia="Calibri" w:cs="Arial"/>
                <w:bCs/>
                <w:sz w:val="22"/>
                <w:szCs w:val="22"/>
              </w:rPr>
            </w:pPr>
            <w:r w:rsidRPr="001B78DE">
              <w:rPr>
                <w:rFonts w:eastAsia="Calibri" w:cs="Arial"/>
                <w:bCs/>
                <w:sz w:val="22"/>
                <w:szCs w:val="22"/>
              </w:rPr>
              <w:t>Address</w:t>
            </w:r>
          </w:p>
        </w:tc>
        <w:tc>
          <w:tcPr>
            <w:tcW w:w="8079" w:type="dxa"/>
            <w:gridSpan w:val="3"/>
            <w:shd w:val="clear" w:color="auto" w:fill="auto"/>
            <w:vAlign w:val="center"/>
          </w:tcPr>
          <w:p w14:paraId="68BF2F6D" w14:textId="77777777" w:rsidR="00040790" w:rsidRPr="001B78DE" w:rsidRDefault="00040790" w:rsidP="009C41D1">
            <w:pPr>
              <w:rPr>
                <w:rFonts w:eastAsia="Calibri" w:cs="Arial"/>
                <w:bCs/>
                <w:sz w:val="22"/>
                <w:szCs w:val="22"/>
              </w:rPr>
            </w:pPr>
          </w:p>
        </w:tc>
      </w:tr>
      <w:tr w:rsidR="009C41D1" w:rsidRPr="001B78DE" w14:paraId="24204EFB" w14:textId="77777777" w:rsidTr="001B78DE">
        <w:trPr>
          <w:trHeight w:val="549"/>
        </w:trPr>
        <w:tc>
          <w:tcPr>
            <w:tcW w:w="2127" w:type="dxa"/>
            <w:shd w:val="clear" w:color="auto" w:fill="auto"/>
            <w:vAlign w:val="center"/>
          </w:tcPr>
          <w:p w14:paraId="0F23F1C9" w14:textId="77777777" w:rsidR="009C41D1" w:rsidRPr="001B78DE" w:rsidRDefault="009C41D1" w:rsidP="009C41D1">
            <w:pPr>
              <w:rPr>
                <w:rFonts w:eastAsia="Calibri" w:cs="Arial"/>
                <w:bCs/>
                <w:sz w:val="22"/>
                <w:szCs w:val="22"/>
              </w:rPr>
            </w:pPr>
            <w:r w:rsidRPr="001B78DE">
              <w:rPr>
                <w:rFonts w:eastAsia="Calibri" w:cs="Arial"/>
                <w:bCs/>
                <w:sz w:val="22"/>
                <w:szCs w:val="22"/>
              </w:rPr>
              <w:t>Operator</w:t>
            </w:r>
          </w:p>
        </w:tc>
        <w:tc>
          <w:tcPr>
            <w:tcW w:w="2976" w:type="dxa"/>
            <w:shd w:val="clear" w:color="auto" w:fill="auto"/>
            <w:vAlign w:val="center"/>
          </w:tcPr>
          <w:p w14:paraId="70FF7080" w14:textId="77777777" w:rsidR="009C41D1" w:rsidRPr="001B78DE" w:rsidRDefault="009C41D1" w:rsidP="009C41D1">
            <w:pPr>
              <w:rPr>
                <w:rFonts w:eastAsia="Calibri" w:cs="Arial"/>
                <w:bCs/>
                <w:sz w:val="22"/>
                <w:szCs w:val="22"/>
              </w:rPr>
            </w:pPr>
          </w:p>
        </w:tc>
        <w:tc>
          <w:tcPr>
            <w:tcW w:w="2127" w:type="dxa"/>
            <w:shd w:val="clear" w:color="auto" w:fill="auto"/>
            <w:vAlign w:val="center"/>
          </w:tcPr>
          <w:p w14:paraId="128BDF74" w14:textId="77777777" w:rsidR="009C41D1" w:rsidRPr="001B78DE" w:rsidRDefault="009C41D1" w:rsidP="009C41D1">
            <w:pPr>
              <w:rPr>
                <w:rFonts w:eastAsia="Calibri" w:cs="Arial"/>
                <w:bCs/>
                <w:sz w:val="22"/>
                <w:szCs w:val="22"/>
              </w:rPr>
            </w:pPr>
            <w:r w:rsidRPr="001B78DE">
              <w:rPr>
                <w:rFonts w:eastAsia="Calibri" w:cs="Arial"/>
                <w:bCs/>
                <w:sz w:val="22"/>
                <w:szCs w:val="22"/>
              </w:rPr>
              <w:t>Contact Info</w:t>
            </w:r>
          </w:p>
        </w:tc>
        <w:tc>
          <w:tcPr>
            <w:tcW w:w="2976" w:type="dxa"/>
            <w:shd w:val="clear" w:color="auto" w:fill="auto"/>
            <w:vAlign w:val="center"/>
          </w:tcPr>
          <w:p w14:paraId="1B082FD9" w14:textId="77777777" w:rsidR="009C41D1" w:rsidRPr="001B78DE" w:rsidRDefault="009C41D1" w:rsidP="009C41D1">
            <w:pPr>
              <w:rPr>
                <w:rFonts w:eastAsia="Calibri" w:cs="Arial"/>
                <w:bCs/>
                <w:sz w:val="22"/>
                <w:szCs w:val="22"/>
              </w:rPr>
            </w:pPr>
          </w:p>
        </w:tc>
      </w:tr>
    </w:tbl>
    <w:p w14:paraId="0682C10A" w14:textId="77777777" w:rsidR="00F7679C" w:rsidRPr="00DB49B3" w:rsidRDefault="00F7679C" w:rsidP="00F7679C">
      <w:pPr>
        <w:rPr>
          <w:rFonts w:cs="Arial"/>
          <w:color w:val="767171"/>
        </w:rPr>
      </w:pPr>
    </w:p>
    <w:p w14:paraId="2D5CC615" w14:textId="3235024B" w:rsidR="00426470" w:rsidRPr="009C41D1" w:rsidRDefault="002F795C" w:rsidP="00F46E0F">
      <w:pPr>
        <w:rPr>
          <w:rFonts w:cs="Arial"/>
          <w:b/>
          <w:color w:val="009999"/>
        </w:rPr>
      </w:pPr>
      <w:r>
        <w:rPr>
          <w:rFonts w:cs="Arial"/>
          <w:b/>
          <w:color w:val="009999"/>
        </w:rPr>
        <w:t xml:space="preserve">STEP ONE: </w:t>
      </w:r>
      <w:r w:rsidR="009C41D1" w:rsidRPr="009C41D1">
        <w:rPr>
          <w:rFonts w:cs="Arial"/>
          <w:b/>
          <w:color w:val="009999"/>
        </w:rPr>
        <w:t>FOOD ITEM INFORMATION</w:t>
      </w:r>
    </w:p>
    <w:p w14:paraId="5B27CC46" w14:textId="77777777" w:rsidR="009C41D1" w:rsidRDefault="009C41D1" w:rsidP="00F46E0F">
      <w:pPr>
        <w:rPr>
          <w:rFonts w:cs="Arial"/>
          <w:b/>
        </w:rPr>
      </w:pPr>
    </w:p>
    <w:p w14:paraId="20D47F8F" w14:textId="7D9B24C0" w:rsidR="009C41D1" w:rsidRDefault="00202BCA" w:rsidP="00F46E0F">
      <w:pPr>
        <w:rPr>
          <w:rFonts w:cs="Arial"/>
          <w:bCs/>
          <w:sz w:val="22"/>
          <w:szCs w:val="22"/>
        </w:rPr>
      </w:pPr>
      <w:r>
        <w:rPr>
          <w:rFonts w:cs="Arial"/>
          <w:b/>
        </w:rPr>
        <w:t>Food</w:t>
      </w:r>
      <w:r w:rsidR="009C41D1" w:rsidRPr="00204C4D">
        <w:rPr>
          <w:rFonts w:cs="Arial"/>
          <w:b/>
        </w:rPr>
        <w:t xml:space="preserve"> Product</w:t>
      </w:r>
      <w:r w:rsidR="00645CC0">
        <w:rPr>
          <w:rFonts w:cs="Arial"/>
          <w:b/>
        </w:rPr>
        <w:t>(s)</w:t>
      </w:r>
      <w:r w:rsidR="009C41D1" w:rsidRPr="00202BCA">
        <w:rPr>
          <w:rFonts w:cs="Arial"/>
          <w:b/>
        </w:rPr>
        <w:t>:</w:t>
      </w:r>
      <w:r w:rsidRPr="00202BCA">
        <w:rPr>
          <w:rFonts w:cs="Arial"/>
          <w:b/>
          <w:sz w:val="22"/>
          <w:szCs w:val="22"/>
        </w:rPr>
        <w:t xml:space="preserve"> </w:t>
      </w:r>
    </w:p>
    <w:p w14:paraId="43DDC68C" w14:textId="2E16B8CF" w:rsidR="00645CC0" w:rsidRDefault="00645CC0" w:rsidP="00F46E0F">
      <w:pPr>
        <w:rPr>
          <w:rFonts w:cs="Arial"/>
          <w:bCs/>
          <w:sz w:val="22"/>
          <w:szCs w:val="22"/>
        </w:rPr>
      </w:pPr>
    </w:p>
    <w:p w14:paraId="38BCAFC5" w14:textId="174CC4FD" w:rsidR="00645CC0" w:rsidRDefault="00645CC0" w:rsidP="00F46E0F">
      <w:pPr>
        <w:rPr>
          <w:rFonts w:cs="Arial"/>
          <w:bCs/>
          <w:sz w:val="22"/>
          <w:szCs w:val="22"/>
        </w:rPr>
      </w:pPr>
      <w:r>
        <w:rPr>
          <w:rFonts w:cs="Arial"/>
          <w:bCs/>
          <w:sz w:val="22"/>
          <w:szCs w:val="22"/>
        </w:rPr>
        <w:t>High Acid Foods:</w:t>
      </w:r>
    </w:p>
    <w:p w14:paraId="1EA33E4D" w14:textId="35842098" w:rsidR="00645CC0" w:rsidRDefault="00645CC0" w:rsidP="00645CC0">
      <w:pPr>
        <w:pStyle w:val="ListParagraph"/>
        <w:numPr>
          <w:ilvl w:val="0"/>
          <w:numId w:val="4"/>
        </w:numPr>
        <w:rPr>
          <w:rFonts w:cs="Arial"/>
          <w:bCs/>
          <w:sz w:val="22"/>
          <w:szCs w:val="22"/>
        </w:rPr>
      </w:pPr>
      <w:r>
        <w:rPr>
          <w:rFonts w:cs="Arial"/>
          <w:bCs/>
          <w:sz w:val="22"/>
          <w:szCs w:val="22"/>
        </w:rPr>
        <w:t>Jams/Jellies/Marmalades</w:t>
      </w:r>
    </w:p>
    <w:p w14:paraId="28E327BC" w14:textId="334DE69F" w:rsidR="00645CC0" w:rsidRDefault="00645CC0" w:rsidP="00645CC0">
      <w:pPr>
        <w:pStyle w:val="ListParagraph"/>
        <w:numPr>
          <w:ilvl w:val="0"/>
          <w:numId w:val="4"/>
        </w:numPr>
        <w:rPr>
          <w:rFonts w:cs="Arial"/>
          <w:bCs/>
          <w:sz w:val="22"/>
          <w:szCs w:val="22"/>
        </w:rPr>
      </w:pPr>
      <w:r>
        <w:rPr>
          <w:rFonts w:cs="Arial"/>
          <w:bCs/>
          <w:sz w:val="22"/>
          <w:szCs w:val="22"/>
        </w:rPr>
        <w:t>Tomato sauces</w:t>
      </w:r>
    </w:p>
    <w:p w14:paraId="44637B76" w14:textId="772DDCFF" w:rsidR="00645CC0" w:rsidRDefault="00645CC0" w:rsidP="00645CC0">
      <w:pPr>
        <w:pStyle w:val="ListParagraph"/>
        <w:numPr>
          <w:ilvl w:val="0"/>
          <w:numId w:val="4"/>
        </w:numPr>
        <w:rPr>
          <w:rFonts w:cs="Arial"/>
          <w:bCs/>
          <w:sz w:val="22"/>
          <w:szCs w:val="22"/>
        </w:rPr>
      </w:pPr>
      <w:r>
        <w:rPr>
          <w:rFonts w:cs="Arial"/>
          <w:bCs/>
          <w:sz w:val="22"/>
          <w:szCs w:val="22"/>
        </w:rPr>
        <w:t>Other:</w:t>
      </w:r>
    </w:p>
    <w:p w14:paraId="4AE7E20B" w14:textId="37A095E6" w:rsidR="00645CC0" w:rsidRDefault="00645CC0" w:rsidP="00645CC0">
      <w:pPr>
        <w:rPr>
          <w:rFonts w:cs="Arial"/>
          <w:bCs/>
          <w:sz w:val="22"/>
          <w:szCs w:val="22"/>
        </w:rPr>
      </w:pPr>
    </w:p>
    <w:p w14:paraId="26A35B18" w14:textId="545A5D86" w:rsidR="00645CC0" w:rsidRDefault="00645CC0" w:rsidP="00645CC0">
      <w:pPr>
        <w:rPr>
          <w:rFonts w:cs="Arial"/>
          <w:bCs/>
          <w:sz w:val="22"/>
          <w:szCs w:val="22"/>
        </w:rPr>
      </w:pPr>
      <w:r>
        <w:rPr>
          <w:rFonts w:cs="Arial"/>
          <w:bCs/>
          <w:sz w:val="22"/>
          <w:szCs w:val="22"/>
        </w:rPr>
        <w:t>Acidified Foods:</w:t>
      </w:r>
    </w:p>
    <w:p w14:paraId="29C2CCBA" w14:textId="06161E94" w:rsidR="00645CC0" w:rsidRDefault="00645CC0" w:rsidP="00645CC0">
      <w:pPr>
        <w:pStyle w:val="ListParagraph"/>
        <w:numPr>
          <w:ilvl w:val="0"/>
          <w:numId w:val="5"/>
        </w:numPr>
        <w:rPr>
          <w:rFonts w:cs="Arial"/>
          <w:bCs/>
          <w:sz w:val="22"/>
          <w:szCs w:val="22"/>
        </w:rPr>
      </w:pPr>
      <w:r>
        <w:rPr>
          <w:rFonts w:cs="Arial"/>
          <w:bCs/>
          <w:sz w:val="22"/>
          <w:szCs w:val="22"/>
        </w:rPr>
        <w:t>Pickled products</w:t>
      </w:r>
    </w:p>
    <w:p w14:paraId="199FBDBA" w14:textId="0C1B6219" w:rsidR="00645CC0" w:rsidRDefault="00645CC0" w:rsidP="00645CC0">
      <w:pPr>
        <w:pStyle w:val="ListParagraph"/>
        <w:numPr>
          <w:ilvl w:val="0"/>
          <w:numId w:val="5"/>
        </w:numPr>
        <w:rPr>
          <w:rFonts w:cs="Arial"/>
          <w:bCs/>
          <w:sz w:val="22"/>
          <w:szCs w:val="22"/>
        </w:rPr>
      </w:pPr>
      <w:r>
        <w:rPr>
          <w:rFonts w:cs="Arial"/>
          <w:bCs/>
          <w:sz w:val="22"/>
          <w:szCs w:val="22"/>
        </w:rPr>
        <w:t>Other:</w:t>
      </w:r>
    </w:p>
    <w:p w14:paraId="7EF75997" w14:textId="577F9EA3" w:rsidR="00645CC0" w:rsidRDefault="00645CC0" w:rsidP="00645CC0">
      <w:pPr>
        <w:rPr>
          <w:rFonts w:cs="Arial"/>
          <w:bCs/>
          <w:sz w:val="22"/>
          <w:szCs w:val="22"/>
        </w:rPr>
      </w:pPr>
    </w:p>
    <w:p w14:paraId="55F5AE40" w14:textId="68F12A8C" w:rsidR="00645CC0" w:rsidRDefault="00645CC0" w:rsidP="00645CC0">
      <w:pPr>
        <w:rPr>
          <w:rFonts w:cs="Arial"/>
          <w:bCs/>
          <w:sz w:val="22"/>
          <w:szCs w:val="22"/>
        </w:rPr>
      </w:pPr>
      <w:r>
        <w:rPr>
          <w:rFonts w:cs="Arial"/>
          <w:bCs/>
          <w:sz w:val="22"/>
          <w:szCs w:val="22"/>
        </w:rPr>
        <w:t>Low Acid Foods:</w:t>
      </w:r>
    </w:p>
    <w:p w14:paraId="06FA1F3E" w14:textId="7997F803" w:rsidR="00645CC0" w:rsidRDefault="00645CC0" w:rsidP="00645CC0">
      <w:pPr>
        <w:pStyle w:val="ListParagraph"/>
        <w:numPr>
          <w:ilvl w:val="0"/>
          <w:numId w:val="5"/>
        </w:numPr>
        <w:rPr>
          <w:rFonts w:cs="Arial"/>
          <w:bCs/>
          <w:sz w:val="22"/>
          <w:szCs w:val="22"/>
        </w:rPr>
      </w:pPr>
      <w:r>
        <w:rPr>
          <w:rFonts w:cs="Arial"/>
          <w:bCs/>
          <w:sz w:val="22"/>
          <w:szCs w:val="22"/>
        </w:rPr>
        <w:t>Soups</w:t>
      </w:r>
    </w:p>
    <w:p w14:paraId="56129209" w14:textId="547E231E" w:rsidR="00645CC0" w:rsidRPr="00645CC0" w:rsidRDefault="00645CC0" w:rsidP="00645CC0">
      <w:pPr>
        <w:pStyle w:val="ListParagraph"/>
        <w:numPr>
          <w:ilvl w:val="0"/>
          <w:numId w:val="5"/>
        </w:numPr>
        <w:rPr>
          <w:rFonts w:cs="Arial"/>
          <w:bCs/>
          <w:sz w:val="22"/>
          <w:szCs w:val="22"/>
        </w:rPr>
      </w:pPr>
      <w:r>
        <w:rPr>
          <w:rFonts w:cs="Arial"/>
          <w:bCs/>
          <w:sz w:val="22"/>
          <w:szCs w:val="22"/>
        </w:rPr>
        <w:t>Other:</w:t>
      </w:r>
    </w:p>
    <w:p w14:paraId="0F12E01B" w14:textId="77777777" w:rsidR="002F795C" w:rsidRPr="00202BCA" w:rsidRDefault="002F795C" w:rsidP="00F46E0F">
      <w:pPr>
        <w:rPr>
          <w:rFonts w:cs="Arial"/>
          <w:bCs/>
        </w:rPr>
      </w:pPr>
    </w:p>
    <w:p w14:paraId="3F508E93" w14:textId="6F6FAA50" w:rsidR="00426470" w:rsidRPr="00645CC0" w:rsidRDefault="00645CC0" w:rsidP="00645CC0">
      <w:pPr>
        <w:pStyle w:val="ListParagraph"/>
        <w:numPr>
          <w:ilvl w:val="0"/>
          <w:numId w:val="6"/>
        </w:numPr>
        <w:ind w:left="284" w:hanging="294"/>
        <w:rPr>
          <w:rFonts w:asciiTheme="minorHAnsi" w:hAnsiTheme="minorHAnsi" w:cstheme="minorHAnsi"/>
          <w:b/>
          <w:bCs/>
        </w:rPr>
      </w:pPr>
      <w:r w:rsidRPr="00645CC0">
        <w:rPr>
          <w:rFonts w:asciiTheme="minorHAnsi" w:hAnsiTheme="minorHAnsi" w:cstheme="minorHAnsi"/>
          <w:b/>
          <w:bCs/>
          <w:shd w:val="clear" w:color="auto" w:fill="FFFFFF"/>
        </w:rPr>
        <w:t>Must a</w:t>
      </w:r>
      <w:r w:rsidR="00A413C2" w:rsidRPr="00645CC0">
        <w:rPr>
          <w:rFonts w:asciiTheme="minorHAnsi" w:hAnsiTheme="minorHAnsi" w:cstheme="minorHAnsi"/>
          <w:b/>
          <w:bCs/>
          <w:shd w:val="clear" w:color="auto" w:fill="FFFFFF"/>
        </w:rPr>
        <w:t xml:space="preserve">ttach </w:t>
      </w:r>
      <w:r w:rsidRPr="00645CC0">
        <w:rPr>
          <w:rFonts w:asciiTheme="minorHAnsi" w:hAnsiTheme="minorHAnsi" w:cstheme="minorHAnsi"/>
          <w:b/>
          <w:bCs/>
          <w:shd w:val="clear" w:color="auto" w:fill="FFFFFF"/>
        </w:rPr>
        <w:t>r</w:t>
      </w:r>
      <w:r w:rsidR="00A413C2" w:rsidRPr="00645CC0">
        <w:rPr>
          <w:rFonts w:asciiTheme="minorHAnsi" w:hAnsiTheme="minorHAnsi" w:cstheme="minorHAnsi"/>
          <w:b/>
          <w:bCs/>
          <w:shd w:val="clear" w:color="auto" w:fill="FFFFFF"/>
        </w:rPr>
        <w:t>ecipe(s)</w:t>
      </w:r>
      <w:r w:rsidR="00EE681A" w:rsidRPr="00645CC0">
        <w:rPr>
          <w:rFonts w:asciiTheme="minorHAnsi" w:hAnsiTheme="minorHAnsi" w:cstheme="minorHAnsi"/>
          <w:b/>
          <w:bCs/>
          <w:shd w:val="clear" w:color="auto" w:fill="FFFFFF"/>
        </w:rPr>
        <w:t xml:space="preserve"> </w:t>
      </w:r>
      <w:r w:rsidR="00F53536" w:rsidRPr="00645CC0">
        <w:rPr>
          <w:rFonts w:asciiTheme="minorHAnsi" w:hAnsiTheme="minorHAnsi" w:cstheme="minorHAnsi"/>
          <w:b/>
          <w:bCs/>
          <w:shd w:val="clear" w:color="auto" w:fill="FFFFFF"/>
        </w:rPr>
        <w:t>for which canning process will be followed.</w:t>
      </w:r>
    </w:p>
    <w:p w14:paraId="4C956634" w14:textId="77777777" w:rsidR="00645CC0" w:rsidRDefault="00645CC0" w:rsidP="00F91238">
      <w:pPr>
        <w:rPr>
          <w:rFonts w:cs="Arial"/>
          <w:b/>
        </w:rPr>
      </w:pPr>
    </w:p>
    <w:p w14:paraId="7D362CCA" w14:textId="4E953169" w:rsidR="00F91238" w:rsidRDefault="00F91238" w:rsidP="00F91238">
      <w:pPr>
        <w:rPr>
          <w:rFonts w:cs="Arial"/>
          <w:b/>
        </w:rPr>
      </w:pPr>
      <w:r w:rsidRPr="00F91238">
        <w:rPr>
          <w:rFonts w:cs="Arial"/>
          <w:b/>
        </w:rPr>
        <w:t>Equipment used:</w:t>
      </w:r>
    </w:p>
    <w:p w14:paraId="28D1C0C8" w14:textId="4B53D5B4" w:rsidR="0088511B" w:rsidRDefault="0088511B" w:rsidP="00F91238">
      <w:pPr>
        <w:rPr>
          <w:rFonts w:cs="Arial"/>
          <w:b/>
        </w:rPr>
      </w:pPr>
      <w:r>
        <w:rPr>
          <w:rFonts w:cs="Arial"/>
          <w:b/>
        </w:rPr>
        <w:t>Jars</w:t>
      </w:r>
    </w:p>
    <w:p w14:paraId="72808871" w14:textId="3FAC7973" w:rsidR="0088511B" w:rsidRPr="0088511B" w:rsidRDefault="0088511B" w:rsidP="00645CC0">
      <w:pPr>
        <w:pStyle w:val="ListParagraph"/>
        <w:numPr>
          <w:ilvl w:val="0"/>
          <w:numId w:val="2"/>
        </w:numPr>
        <w:rPr>
          <w:rFonts w:cs="Arial"/>
          <w:bCs/>
        </w:rPr>
      </w:pPr>
      <w:r w:rsidRPr="0088511B">
        <w:rPr>
          <w:rFonts w:cs="Arial"/>
          <w:bCs/>
        </w:rPr>
        <w:t xml:space="preserve">Glass </w:t>
      </w:r>
      <w:r w:rsidR="008A44DC">
        <w:rPr>
          <w:rFonts w:cs="Arial"/>
          <w:bCs/>
        </w:rPr>
        <w:t>jar size:</w:t>
      </w:r>
    </w:p>
    <w:p w14:paraId="63966FD5" w14:textId="184F1B97" w:rsidR="0088511B" w:rsidRPr="0088511B" w:rsidRDefault="008A44DC" w:rsidP="00645CC0">
      <w:pPr>
        <w:pStyle w:val="ListParagraph"/>
        <w:numPr>
          <w:ilvl w:val="0"/>
          <w:numId w:val="2"/>
        </w:numPr>
        <w:rPr>
          <w:rFonts w:cs="Arial"/>
          <w:bCs/>
        </w:rPr>
      </w:pPr>
      <w:r>
        <w:rPr>
          <w:rFonts w:eastAsia="Arial" w:cs="Arial"/>
          <w:bCs/>
          <w:lang w:val="en-US"/>
        </w:rPr>
        <w:t>L</w:t>
      </w:r>
      <w:r w:rsidR="0088511B" w:rsidRPr="0088511B">
        <w:rPr>
          <w:rFonts w:eastAsia="Arial" w:cs="Arial"/>
          <w:bCs/>
          <w:lang w:val="en-US"/>
        </w:rPr>
        <w:t xml:space="preserve">ids are mason type with two pieces (thread and plate) </w:t>
      </w:r>
    </w:p>
    <w:p w14:paraId="07BDADF4" w14:textId="46E219B5" w:rsidR="0088511B" w:rsidRDefault="0088511B" w:rsidP="00645CC0">
      <w:pPr>
        <w:pStyle w:val="ListParagraph"/>
        <w:numPr>
          <w:ilvl w:val="1"/>
          <w:numId w:val="2"/>
        </w:numPr>
        <w:ind w:left="993" w:hanging="284"/>
        <w:rPr>
          <w:rFonts w:cs="Arial"/>
          <w:bCs/>
        </w:rPr>
      </w:pPr>
      <w:r>
        <w:rPr>
          <w:rFonts w:cs="Arial"/>
          <w:bCs/>
        </w:rPr>
        <w:t>Ensure lids are not damaged or rusted.</w:t>
      </w:r>
    </w:p>
    <w:p w14:paraId="6B0101B4" w14:textId="77777777" w:rsidR="002F795C" w:rsidRPr="002F795C" w:rsidRDefault="002F795C" w:rsidP="002F795C">
      <w:pPr>
        <w:rPr>
          <w:rFonts w:cs="Arial"/>
          <w:bCs/>
        </w:rPr>
      </w:pPr>
    </w:p>
    <w:p w14:paraId="0912EE69" w14:textId="2DE2365D" w:rsidR="0088511B" w:rsidRDefault="0088511B" w:rsidP="0088511B">
      <w:pPr>
        <w:rPr>
          <w:rFonts w:cs="Arial"/>
          <w:b/>
        </w:rPr>
      </w:pPr>
      <w:r w:rsidRPr="008A44DC">
        <w:rPr>
          <w:rFonts w:cs="Arial"/>
          <w:b/>
        </w:rPr>
        <w:t>Canner</w:t>
      </w:r>
    </w:p>
    <w:p w14:paraId="5A4C64B3" w14:textId="5EF5333B" w:rsidR="008A44DC" w:rsidRDefault="008A44DC" w:rsidP="00645CC0">
      <w:pPr>
        <w:pStyle w:val="ListParagraph"/>
        <w:numPr>
          <w:ilvl w:val="0"/>
          <w:numId w:val="3"/>
        </w:numPr>
        <w:rPr>
          <w:rFonts w:cs="Arial"/>
          <w:bCs/>
        </w:rPr>
      </w:pPr>
      <w:r>
        <w:rPr>
          <w:rFonts w:cs="Arial"/>
          <w:bCs/>
        </w:rPr>
        <w:t>Pressure Canner (required for low acid foods).</w:t>
      </w:r>
    </w:p>
    <w:p w14:paraId="7FBB4B27" w14:textId="622528E0" w:rsidR="008A44DC" w:rsidRDefault="008A44DC" w:rsidP="00645CC0">
      <w:pPr>
        <w:pStyle w:val="ListParagraph"/>
        <w:numPr>
          <w:ilvl w:val="1"/>
          <w:numId w:val="3"/>
        </w:numPr>
        <w:rPr>
          <w:rFonts w:cs="Arial"/>
          <w:bCs/>
        </w:rPr>
      </w:pPr>
      <w:r>
        <w:rPr>
          <w:rFonts w:cs="Arial"/>
          <w:bCs/>
        </w:rPr>
        <w:t>Must contain an accurate pressure gauge. Must be checked yearly by following manufacturer's instructions.</w:t>
      </w:r>
    </w:p>
    <w:p w14:paraId="719DA014" w14:textId="77777777" w:rsidR="00463970" w:rsidRPr="00463970" w:rsidRDefault="00463970" w:rsidP="00463970">
      <w:pPr>
        <w:rPr>
          <w:rFonts w:cs="Arial"/>
          <w:bCs/>
        </w:rPr>
      </w:pPr>
    </w:p>
    <w:p w14:paraId="759B9E58" w14:textId="471314D4" w:rsidR="008A44DC" w:rsidRDefault="008A44DC" w:rsidP="008A44DC">
      <w:pPr>
        <w:pStyle w:val="ListParagraph"/>
        <w:rPr>
          <w:rFonts w:cs="Arial"/>
          <w:bCs/>
        </w:rPr>
      </w:pPr>
      <w:r>
        <w:rPr>
          <w:rFonts w:cs="Arial"/>
          <w:bCs/>
        </w:rPr>
        <w:t>OR</w:t>
      </w:r>
    </w:p>
    <w:p w14:paraId="6EA3F1C0" w14:textId="77777777" w:rsidR="00463970" w:rsidRDefault="00463970" w:rsidP="008A44DC">
      <w:pPr>
        <w:pStyle w:val="ListParagraph"/>
        <w:rPr>
          <w:rFonts w:cs="Arial"/>
          <w:bCs/>
        </w:rPr>
      </w:pPr>
    </w:p>
    <w:p w14:paraId="03B33C29" w14:textId="06E9474A" w:rsidR="008A44DC" w:rsidRDefault="008A44DC" w:rsidP="00645CC0">
      <w:pPr>
        <w:pStyle w:val="ListParagraph"/>
        <w:numPr>
          <w:ilvl w:val="0"/>
          <w:numId w:val="3"/>
        </w:numPr>
        <w:rPr>
          <w:rFonts w:cs="Arial"/>
          <w:bCs/>
        </w:rPr>
      </w:pPr>
      <w:r>
        <w:rPr>
          <w:rFonts w:cs="Arial"/>
          <w:bCs/>
        </w:rPr>
        <w:t>Large pot for boiling water method.</w:t>
      </w:r>
    </w:p>
    <w:p w14:paraId="3E6086AC" w14:textId="56570B95" w:rsidR="008A44DC" w:rsidRDefault="008A44DC" w:rsidP="00645CC0">
      <w:pPr>
        <w:pStyle w:val="ListParagraph"/>
        <w:numPr>
          <w:ilvl w:val="1"/>
          <w:numId w:val="3"/>
        </w:numPr>
        <w:rPr>
          <w:rFonts w:cs="Arial"/>
          <w:bCs/>
        </w:rPr>
      </w:pPr>
      <w:r w:rsidRPr="00502011">
        <w:rPr>
          <w:rFonts w:cs="Arial"/>
          <w:bCs/>
        </w:rPr>
        <w:t xml:space="preserve">Pots used as a boiling canner </w:t>
      </w:r>
      <w:r>
        <w:rPr>
          <w:rFonts w:cs="Arial"/>
          <w:bCs/>
        </w:rPr>
        <w:t>must</w:t>
      </w:r>
      <w:r w:rsidRPr="00502011">
        <w:rPr>
          <w:rFonts w:cs="Arial"/>
          <w:bCs/>
        </w:rPr>
        <w:t xml:space="preserve"> be large enough to fully immerse jars into water with 1-2 inches above the jars.</w:t>
      </w:r>
    </w:p>
    <w:p w14:paraId="64643894" w14:textId="608D4467" w:rsidR="002F795C" w:rsidRDefault="002F795C" w:rsidP="002F795C">
      <w:pPr>
        <w:rPr>
          <w:rFonts w:cs="Arial"/>
          <w:bCs/>
        </w:rPr>
      </w:pPr>
    </w:p>
    <w:p w14:paraId="0E86929E" w14:textId="1F468EC6" w:rsidR="008A44DC" w:rsidRPr="000D60E3" w:rsidRDefault="008A44DC" w:rsidP="008A44DC">
      <w:pPr>
        <w:rPr>
          <w:rFonts w:cs="Arial"/>
          <w:b/>
        </w:rPr>
      </w:pPr>
      <w:r w:rsidRPr="000D60E3">
        <w:rPr>
          <w:rFonts w:cs="Arial"/>
          <w:b/>
        </w:rPr>
        <w:t>Other useful Equipment</w:t>
      </w:r>
    </w:p>
    <w:p w14:paraId="041E7840" w14:textId="77777777" w:rsidR="000D60E3" w:rsidRDefault="000D60E3" w:rsidP="00645CC0">
      <w:pPr>
        <w:pStyle w:val="ListParagraph"/>
        <w:numPr>
          <w:ilvl w:val="0"/>
          <w:numId w:val="3"/>
        </w:numPr>
        <w:rPr>
          <w:rFonts w:cs="Arial"/>
          <w:bCs/>
        </w:rPr>
      </w:pPr>
      <w:r>
        <w:rPr>
          <w:rFonts w:cs="Arial"/>
          <w:bCs/>
        </w:rPr>
        <w:t>Accurate probe thermometer</w:t>
      </w:r>
    </w:p>
    <w:p w14:paraId="2579C0D1" w14:textId="0F247162" w:rsidR="000D60E3" w:rsidRPr="000D60E3" w:rsidRDefault="000D60E3" w:rsidP="00645CC0">
      <w:pPr>
        <w:pStyle w:val="ListParagraph"/>
        <w:numPr>
          <w:ilvl w:val="0"/>
          <w:numId w:val="3"/>
        </w:numPr>
        <w:rPr>
          <w:rFonts w:cs="Arial"/>
          <w:bCs/>
        </w:rPr>
      </w:pPr>
      <w:r w:rsidRPr="000D60E3">
        <w:rPr>
          <w:rFonts w:cs="Arial"/>
          <w:bCs/>
        </w:rPr>
        <w:t>Accurate measuring cups and spoons</w:t>
      </w:r>
    </w:p>
    <w:p w14:paraId="4AE6D8E2" w14:textId="77777777" w:rsidR="000D60E3" w:rsidRPr="000D60E3" w:rsidRDefault="000D60E3" w:rsidP="00645CC0">
      <w:pPr>
        <w:pStyle w:val="ListParagraph"/>
        <w:numPr>
          <w:ilvl w:val="0"/>
          <w:numId w:val="3"/>
        </w:numPr>
        <w:rPr>
          <w:rFonts w:cs="Arial"/>
          <w:bCs/>
        </w:rPr>
      </w:pPr>
      <w:r w:rsidRPr="000D60E3">
        <w:rPr>
          <w:rFonts w:cs="Arial"/>
          <w:bCs/>
        </w:rPr>
        <w:t>Long handled spoons and spatulas</w:t>
      </w:r>
    </w:p>
    <w:p w14:paraId="151B3078" w14:textId="77777777" w:rsidR="000D60E3" w:rsidRPr="000D60E3" w:rsidRDefault="000D60E3" w:rsidP="00645CC0">
      <w:pPr>
        <w:pStyle w:val="ListParagraph"/>
        <w:numPr>
          <w:ilvl w:val="0"/>
          <w:numId w:val="3"/>
        </w:numPr>
        <w:rPr>
          <w:rFonts w:cs="Arial"/>
          <w:bCs/>
        </w:rPr>
      </w:pPr>
      <w:r w:rsidRPr="000D60E3">
        <w:rPr>
          <w:rFonts w:cs="Arial"/>
          <w:bCs/>
        </w:rPr>
        <w:t>Ladle or handled cup to transfer recipe to jars</w:t>
      </w:r>
    </w:p>
    <w:p w14:paraId="784E0354" w14:textId="77777777" w:rsidR="000D60E3" w:rsidRPr="000D60E3" w:rsidRDefault="000D60E3" w:rsidP="00645CC0">
      <w:pPr>
        <w:pStyle w:val="ListParagraph"/>
        <w:numPr>
          <w:ilvl w:val="0"/>
          <w:numId w:val="3"/>
        </w:numPr>
        <w:rPr>
          <w:rFonts w:cs="Arial"/>
          <w:bCs/>
        </w:rPr>
      </w:pPr>
      <w:r w:rsidRPr="000D60E3">
        <w:rPr>
          <w:rFonts w:cs="Arial"/>
          <w:bCs/>
        </w:rPr>
        <w:t>Jelly Bags (for jelly)</w:t>
      </w:r>
    </w:p>
    <w:p w14:paraId="63E2A4BA" w14:textId="77777777" w:rsidR="000D60E3" w:rsidRPr="000D60E3" w:rsidRDefault="000D60E3" w:rsidP="00645CC0">
      <w:pPr>
        <w:pStyle w:val="ListParagraph"/>
        <w:numPr>
          <w:ilvl w:val="0"/>
          <w:numId w:val="3"/>
        </w:numPr>
        <w:rPr>
          <w:rFonts w:cs="Arial"/>
          <w:bCs/>
        </w:rPr>
      </w:pPr>
      <w:r w:rsidRPr="000D60E3">
        <w:rPr>
          <w:rFonts w:cs="Arial"/>
          <w:bCs/>
        </w:rPr>
        <w:t>Wide mouth funnel</w:t>
      </w:r>
    </w:p>
    <w:p w14:paraId="08D64D1D" w14:textId="77777777" w:rsidR="000D60E3" w:rsidRPr="000D60E3" w:rsidRDefault="000D60E3" w:rsidP="00645CC0">
      <w:pPr>
        <w:pStyle w:val="ListParagraph"/>
        <w:numPr>
          <w:ilvl w:val="0"/>
          <w:numId w:val="3"/>
        </w:numPr>
        <w:rPr>
          <w:rFonts w:cs="Arial"/>
          <w:bCs/>
        </w:rPr>
      </w:pPr>
      <w:r w:rsidRPr="000D60E3">
        <w:rPr>
          <w:rFonts w:cs="Arial"/>
          <w:bCs/>
        </w:rPr>
        <w:t>Jar lifter</w:t>
      </w:r>
    </w:p>
    <w:p w14:paraId="20590756" w14:textId="77777777" w:rsidR="000D60E3" w:rsidRPr="000D60E3" w:rsidRDefault="000D60E3" w:rsidP="00645CC0">
      <w:pPr>
        <w:pStyle w:val="ListParagraph"/>
        <w:numPr>
          <w:ilvl w:val="0"/>
          <w:numId w:val="3"/>
        </w:numPr>
        <w:rPr>
          <w:rFonts w:cs="Arial"/>
          <w:bCs/>
        </w:rPr>
      </w:pPr>
      <w:r w:rsidRPr="000D60E3">
        <w:rPr>
          <w:rFonts w:cs="Arial"/>
          <w:bCs/>
        </w:rPr>
        <w:t>Magnetic Wand to lift metal closures</w:t>
      </w:r>
    </w:p>
    <w:p w14:paraId="127B31C1" w14:textId="77777777" w:rsidR="000D60E3" w:rsidRPr="000D60E3" w:rsidRDefault="000D60E3" w:rsidP="00645CC0">
      <w:pPr>
        <w:pStyle w:val="ListParagraph"/>
        <w:numPr>
          <w:ilvl w:val="0"/>
          <w:numId w:val="3"/>
        </w:numPr>
        <w:rPr>
          <w:rFonts w:cs="Arial"/>
          <w:bCs/>
        </w:rPr>
      </w:pPr>
      <w:r w:rsidRPr="000D60E3">
        <w:rPr>
          <w:rFonts w:cs="Arial"/>
          <w:bCs/>
        </w:rPr>
        <w:t>Weight scale</w:t>
      </w:r>
    </w:p>
    <w:p w14:paraId="0F990FF9" w14:textId="4E6E5414" w:rsidR="004D0B7D" w:rsidRPr="007248C6" w:rsidRDefault="000D60E3" w:rsidP="00645CC0">
      <w:pPr>
        <w:pStyle w:val="ListParagraph"/>
        <w:numPr>
          <w:ilvl w:val="0"/>
          <w:numId w:val="3"/>
        </w:numPr>
        <w:rPr>
          <w:rFonts w:cs="Arial"/>
          <w:b/>
        </w:rPr>
      </w:pPr>
      <w:r w:rsidRPr="004D0B7D">
        <w:rPr>
          <w:rFonts w:cs="Arial"/>
          <w:bCs/>
        </w:rPr>
        <w:t>Hand protection - oven gloves and rubber gloves</w:t>
      </w:r>
    </w:p>
    <w:p w14:paraId="799C57B5" w14:textId="4C90B41F" w:rsidR="007248C6" w:rsidRPr="004D0B7D" w:rsidRDefault="007248C6" w:rsidP="00645CC0">
      <w:pPr>
        <w:pStyle w:val="ListParagraph"/>
        <w:numPr>
          <w:ilvl w:val="0"/>
          <w:numId w:val="3"/>
        </w:numPr>
        <w:rPr>
          <w:rFonts w:cs="Arial"/>
          <w:b/>
        </w:rPr>
      </w:pPr>
      <w:r>
        <w:rPr>
          <w:rFonts w:cs="Arial"/>
          <w:bCs/>
        </w:rPr>
        <w:t xml:space="preserve">Other: </w:t>
      </w:r>
    </w:p>
    <w:p w14:paraId="49A05B3E" w14:textId="77777777" w:rsidR="002A1EBB" w:rsidRDefault="002A1EBB" w:rsidP="00F87C41">
      <w:pPr>
        <w:rPr>
          <w:rFonts w:cs="Arial"/>
          <w:b/>
        </w:rPr>
      </w:pPr>
    </w:p>
    <w:p w14:paraId="1F46B037" w14:textId="23CEA518" w:rsidR="00E505CF" w:rsidRDefault="002F795C" w:rsidP="00F87C41">
      <w:pPr>
        <w:rPr>
          <w:rFonts w:cs="Arial"/>
          <w:b/>
        </w:rPr>
      </w:pPr>
      <w:r w:rsidRPr="00557E08">
        <w:rPr>
          <w:rFonts w:cs="Arial"/>
          <w:b/>
        </w:rPr>
        <w:t>PRODUCTION FLOW</w:t>
      </w:r>
      <w:r w:rsidR="00494C7E" w:rsidRPr="00557E08">
        <w:rPr>
          <w:rFonts w:cs="Arial"/>
          <w:b/>
        </w:rPr>
        <w:t xml:space="preserve">  </w:t>
      </w:r>
    </w:p>
    <w:p w14:paraId="07E0545A" w14:textId="3EE982AB" w:rsidR="00F87C41" w:rsidRPr="00E505CF" w:rsidRDefault="00373050" w:rsidP="00F87C41">
      <w:pPr>
        <w:rPr>
          <w:rFonts w:cs="Arial"/>
          <w:b/>
        </w:rPr>
      </w:pPr>
      <w:r>
        <w:rPr>
          <w:rFonts w:cs="Arial"/>
          <w:bCs/>
        </w:rPr>
        <w:t>E</w:t>
      </w:r>
      <w:r w:rsidR="00494C7E" w:rsidRPr="00373050">
        <w:rPr>
          <w:rFonts w:cs="Arial"/>
          <w:bCs/>
        </w:rPr>
        <w:t>xample</w:t>
      </w:r>
      <w:r>
        <w:rPr>
          <w:rFonts w:cs="Arial"/>
          <w:bCs/>
        </w:rPr>
        <w:t xml:space="preserve"> diagram:</w:t>
      </w:r>
      <w:r w:rsidR="00F87C41">
        <w:rPr>
          <w:rFonts w:cs="Arial"/>
          <w:b/>
          <w:noProof/>
          <w:color w:val="009999"/>
        </w:rPr>
        <w:drawing>
          <wp:anchor distT="0" distB="0" distL="114300" distR="114300" simplePos="0" relativeHeight="251658240" behindDoc="1" locked="0" layoutInCell="1" allowOverlap="1" wp14:anchorId="6E7CA32E" wp14:editId="7A91FE36">
            <wp:simplePos x="0" y="0"/>
            <wp:positionH relativeFrom="column">
              <wp:posOffset>38100</wp:posOffset>
            </wp:positionH>
            <wp:positionV relativeFrom="paragraph">
              <wp:posOffset>-172085</wp:posOffset>
            </wp:positionV>
            <wp:extent cx="5486400" cy="11393805"/>
            <wp:effectExtent l="38100" t="0" r="3810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3E0F43E" w14:textId="77BBA7DD" w:rsidR="00C419DE" w:rsidRDefault="00C419DE" w:rsidP="00C419DE">
      <w:pPr>
        <w:rPr>
          <w:rFonts w:cs="Arial"/>
          <w:bCs/>
        </w:rPr>
      </w:pPr>
    </w:p>
    <w:p w14:paraId="7523B7CE" w14:textId="764F479A" w:rsidR="00C419DE" w:rsidRDefault="00C419DE" w:rsidP="00C419DE">
      <w:pPr>
        <w:rPr>
          <w:rFonts w:cs="Arial"/>
          <w:bCs/>
        </w:rPr>
      </w:pPr>
    </w:p>
    <w:p w14:paraId="5A7AE331" w14:textId="376ABF92" w:rsidR="00C419DE" w:rsidRDefault="00C419DE" w:rsidP="00C419DE">
      <w:pPr>
        <w:rPr>
          <w:rFonts w:cs="Arial"/>
          <w:bCs/>
        </w:rPr>
      </w:pPr>
    </w:p>
    <w:p w14:paraId="154405AE" w14:textId="6D9A9C2E" w:rsidR="00C419DE" w:rsidRDefault="00C419DE" w:rsidP="00C419DE">
      <w:pPr>
        <w:rPr>
          <w:rFonts w:cs="Arial"/>
          <w:bCs/>
        </w:rPr>
      </w:pPr>
    </w:p>
    <w:p w14:paraId="5F6684D9" w14:textId="7B0367A6" w:rsidR="00C419DE" w:rsidRDefault="00C419DE" w:rsidP="00C419DE">
      <w:pPr>
        <w:rPr>
          <w:rFonts w:cs="Arial"/>
          <w:bCs/>
        </w:rPr>
      </w:pPr>
    </w:p>
    <w:p w14:paraId="4CAC3DF2" w14:textId="06D14376" w:rsidR="00C419DE" w:rsidRDefault="00C419DE" w:rsidP="00C419DE">
      <w:pPr>
        <w:rPr>
          <w:rFonts w:cs="Arial"/>
          <w:bCs/>
        </w:rPr>
      </w:pPr>
    </w:p>
    <w:p w14:paraId="2515B17A" w14:textId="4C466438" w:rsidR="00C419DE" w:rsidRDefault="00C419DE" w:rsidP="00C419DE">
      <w:pPr>
        <w:rPr>
          <w:rFonts w:cs="Arial"/>
          <w:bCs/>
        </w:rPr>
      </w:pPr>
    </w:p>
    <w:p w14:paraId="437F9C73" w14:textId="11A1B508" w:rsidR="00C419DE" w:rsidRDefault="00C419DE" w:rsidP="00C419DE">
      <w:pPr>
        <w:rPr>
          <w:rFonts w:cs="Arial"/>
          <w:bCs/>
        </w:rPr>
      </w:pPr>
    </w:p>
    <w:p w14:paraId="03AAB1CD" w14:textId="4673BA4C" w:rsidR="00C419DE" w:rsidRDefault="00C419DE" w:rsidP="00C419DE">
      <w:pPr>
        <w:rPr>
          <w:rFonts w:cs="Arial"/>
          <w:bCs/>
        </w:rPr>
      </w:pPr>
    </w:p>
    <w:p w14:paraId="60BED19F" w14:textId="137C9CB4" w:rsidR="00C419DE" w:rsidRDefault="00C419DE" w:rsidP="00C419DE">
      <w:pPr>
        <w:rPr>
          <w:rFonts w:cs="Arial"/>
          <w:bCs/>
        </w:rPr>
      </w:pPr>
    </w:p>
    <w:p w14:paraId="03F7173A" w14:textId="77777777" w:rsidR="00E505CF" w:rsidRDefault="00E505CF" w:rsidP="00F46E0F">
      <w:pPr>
        <w:rPr>
          <w:rFonts w:cs="Arial"/>
          <w:b/>
          <w:color w:val="009999"/>
        </w:rPr>
      </w:pPr>
    </w:p>
    <w:p w14:paraId="532533BA" w14:textId="77777777" w:rsidR="00E505CF" w:rsidRDefault="00E505CF" w:rsidP="00F46E0F">
      <w:pPr>
        <w:rPr>
          <w:rFonts w:cs="Arial"/>
          <w:b/>
          <w:color w:val="009999"/>
        </w:rPr>
      </w:pPr>
    </w:p>
    <w:p w14:paraId="4F9BB4EE" w14:textId="77777777" w:rsidR="00E505CF" w:rsidRDefault="00E505CF" w:rsidP="00F46E0F">
      <w:pPr>
        <w:rPr>
          <w:rFonts w:cs="Arial"/>
          <w:b/>
          <w:color w:val="009999"/>
        </w:rPr>
      </w:pPr>
    </w:p>
    <w:p w14:paraId="6FDC4A7F" w14:textId="77777777" w:rsidR="00E505CF" w:rsidRDefault="00E505CF" w:rsidP="00F46E0F">
      <w:pPr>
        <w:rPr>
          <w:rFonts w:cs="Arial"/>
          <w:b/>
          <w:color w:val="009999"/>
        </w:rPr>
      </w:pPr>
    </w:p>
    <w:p w14:paraId="61B0525B" w14:textId="77777777" w:rsidR="00E505CF" w:rsidRDefault="00E505CF" w:rsidP="00F46E0F">
      <w:pPr>
        <w:rPr>
          <w:rFonts w:cs="Arial"/>
          <w:b/>
          <w:color w:val="009999"/>
        </w:rPr>
      </w:pPr>
    </w:p>
    <w:p w14:paraId="7310961E" w14:textId="77777777" w:rsidR="00E505CF" w:rsidRDefault="00E505CF" w:rsidP="00F46E0F">
      <w:pPr>
        <w:rPr>
          <w:rFonts w:cs="Arial"/>
          <w:b/>
          <w:color w:val="009999"/>
        </w:rPr>
      </w:pPr>
    </w:p>
    <w:p w14:paraId="07188214" w14:textId="77777777" w:rsidR="00E505CF" w:rsidRDefault="00E505CF" w:rsidP="00F46E0F">
      <w:pPr>
        <w:rPr>
          <w:rFonts w:cs="Arial"/>
          <w:b/>
          <w:color w:val="009999"/>
        </w:rPr>
      </w:pPr>
    </w:p>
    <w:p w14:paraId="6E4FD1DF" w14:textId="77777777" w:rsidR="00E505CF" w:rsidRDefault="00E505CF" w:rsidP="00F46E0F">
      <w:pPr>
        <w:rPr>
          <w:rFonts w:cs="Arial"/>
          <w:b/>
          <w:color w:val="009999"/>
        </w:rPr>
      </w:pPr>
    </w:p>
    <w:p w14:paraId="5608BC1B" w14:textId="77777777" w:rsidR="00E505CF" w:rsidRDefault="00E505CF" w:rsidP="00F46E0F">
      <w:pPr>
        <w:rPr>
          <w:rFonts w:cs="Arial"/>
          <w:b/>
          <w:color w:val="009999"/>
        </w:rPr>
      </w:pPr>
    </w:p>
    <w:p w14:paraId="372D909F" w14:textId="77777777" w:rsidR="00E505CF" w:rsidRDefault="00E505CF" w:rsidP="00F46E0F">
      <w:pPr>
        <w:rPr>
          <w:rFonts w:cs="Arial"/>
          <w:b/>
          <w:color w:val="009999"/>
        </w:rPr>
      </w:pPr>
    </w:p>
    <w:p w14:paraId="4F99AA59" w14:textId="77777777" w:rsidR="00E505CF" w:rsidRDefault="00E505CF" w:rsidP="00F46E0F">
      <w:pPr>
        <w:rPr>
          <w:rFonts w:cs="Arial"/>
          <w:b/>
          <w:color w:val="009999"/>
        </w:rPr>
      </w:pPr>
    </w:p>
    <w:p w14:paraId="216BD64D" w14:textId="77777777" w:rsidR="00E505CF" w:rsidRDefault="00E505CF" w:rsidP="00F46E0F">
      <w:pPr>
        <w:rPr>
          <w:rFonts w:cs="Arial"/>
          <w:b/>
          <w:color w:val="009999"/>
        </w:rPr>
      </w:pPr>
    </w:p>
    <w:p w14:paraId="141B747E" w14:textId="77777777" w:rsidR="00E505CF" w:rsidRDefault="00E505CF" w:rsidP="00F46E0F">
      <w:pPr>
        <w:rPr>
          <w:rFonts w:cs="Arial"/>
          <w:b/>
          <w:color w:val="009999"/>
        </w:rPr>
      </w:pPr>
    </w:p>
    <w:p w14:paraId="3EB1CB80" w14:textId="77777777" w:rsidR="00E505CF" w:rsidRDefault="00E505CF" w:rsidP="00F46E0F">
      <w:pPr>
        <w:rPr>
          <w:rFonts w:cs="Arial"/>
          <w:b/>
          <w:color w:val="009999"/>
        </w:rPr>
      </w:pPr>
    </w:p>
    <w:p w14:paraId="29F0D46F" w14:textId="77777777" w:rsidR="00E505CF" w:rsidRDefault="00E505CF" w:rsidP="00F46E0F">
      <w:pPr>
        <w:rPr>
          <w:rFonts w:cs="Arial"/>
          <w:b/>
          <w:color w:val="009999"/>
        </w:rPr>
      </w:pPr>
    </w:p>
    <w:p w14:paraId="36FD5448" w14:textId="77777777" w:rsidR="00E505CF" w:rsidRDefault="00E505CF" w:rsidP="00F46E0F">
      <w:pPr>
        <w:rPr>
          <w:rFonts w:cs="Arial"/>
          <w:b/>
          <w:color w:val="009999"/>
        </w:rPr>
      </w:pPr>
    </w:p>
    <w:p w14:paraId="54B275A3" w14:textId="77777777" w:rsidR="00E505CF" w:rsidRDefault="00E505CF" w:rsidP="00F46E0F">
      <w:pPr>
        <w:rPr>
          <w:rFonts w:cs="Arial"/>
          <w:b/>
          <w:color w:val="009999"/>
        </w:rPr>
      </w:pPr>
    </w:p>
    <w:p w14:paraId="0B2F97EF" w14:textId="77777777" w:rsidR="00E505CF" w:rsidRDefault="00E505CF" w:rsidP="00F46E0F">
      <w:pPr>
        <w:rPr>
          <w:rFonts w:cs="Arial"/>
          <w:b/>
          <w:color w:val="009999"/>
        </w:rPr>
      </w:pPr>
    </w:p>
    <w:p w14:paraId="44CC8BC3" w14:textId="77777777" w:rsidR="00E505CF" w:rsidRDefault="00E505CF" w:rsidP="00F46E0F">
      <w:pPr>
        <w:rPr>
          <w:rFonts w:cs="Arial"/>
          <w:b/>
          <w:color w:val="009999"/>
        </w:rPr>
      </w:pPr>
    </w:p>
    <w:p w14:paraId="7613FDB4" w14:textId="77777777" w:rsidR="00E505CF" w:rsidRDefault="00E505CF" w:rsidP="00F46E0F">
      <w:pPr>
        <w:rPr>
          <w:rFonts w:cs="Arial"/>
          <w:b/>
          <w:color w:val="009999"/>
        </w:rPr>
      </w:pPr>
    </w:p>
    <w:p w14:paraId="2372A373" w14:textId="77777777" w:rsidR="00E505CF" w:rsidRDefault="00E505CF" w:rsidP="00F46E0F">
      <w:pPr>
        <w:rPr>
          <w:rFonts w:cs="Arial"/>
          <w:b/>
          <w:color w:val="009999"/>
        </w:rPr>
      </w:pPr>
    </w:p>
    <w:p w14:paraId="7C674AA9" w14:textId="77777777" w:rsidR="00E505CF" w:rsidRDefault="00E505CF" w:rsidP="00F46E0F">
      <w:pPr>
        <w:rPr>
          <w:rFonts w:cs="Arial"/>
          <w:b/>
          <w:color w:val="009999"/>
        </w:rPr>
      </w:pPr>
    </w:p>
    <w:p w14:paraId="4A5F9FE2" w14:textId="77777777" w:rsidR="00E505CF" w:rsidRDefault="00E505CF" w:rsidP="00F46E0F">
      <w:pPr>
        <w:rPr>
          <w:rFonts w:cs="Arial"/>
          <w:b/>
          <w:color w:val="009999"/>
        </w:rPr>
      </w:pPr>
    </w:p>
    <w:p w14:paraId="0AFAC802" w14:textId="77777777" w:rsidR="00E505CF" w:rsidRDefault="00E505CF" w:rsidP="00F46E0F">
      <w:pPr>
        <w:rPr>
          <w:rFonts w:cs="Arial"/>
          <w:b/>
          <w:color w:val="009999"/>
        </w:rPr>
      </w:pPr>
    </w:p>
    <w:p w14:paraId="599901D8" w14:textId="77777777" w:rsidR="00E505CF" w:rsidRDefault="00E505CF" w:rsidP="00F46E0F">
      <w:pPr>
        <w:rPr>
          <w:rFonts w:cs="Arial"/>
          <w:b/>
          <w:color w:val="009999"/>
        </w:rPr>
      </w:pPr>
    </w:p>
    <w:p w14:paraId="42EAB8E0" w14:textId="77777777" w:rsidR="00E505CF" w:rsidRDefault="00E505CF" w:rsidP="00F46E0F">
      <w:pPr>
        <w:rPr>
          <w:rFonts w:cs="Arial"/>
          <w:b/>
          <w:color w:val="009999"/>
        </w:rPr>
      </w:pPr>
    </w:p>
    <w:p w14:paraId="79445A2D" w14:textId="77777777" w:rsidR="00E505CF" w:rsidRDefault="00E505CF" w:rsidP="00F46E0F">
      <w:pPr>
        <w:rPr>
          <w:rFonts w:cs="Arial"/>
          <w:b/>
          <w:color w:val="009999"/>
        </w:rPr>
      </w:pPr>
    </w:p>
    <w:p w14:paraId="33D23535" w14:textId="77777777" w:rsidR="00E505CF" w:rsidRDefault="00E505CF" w:rsidP="00F46E0F">
      <w:pPr>
        <w:rPr>
          <w:rFonts w:cs="Arial"/>
          <w:b/>
          <w:color w:val="009999"/>
        </w:rPr>
      </w:pPr>
    </w:p>
    <w:p w14:paraId="731AEFD4" w14:textId="77777777" w:rsidR="00E505CF" w:rsidRDefault="00E505CF" w:rsidP="00F46E0F">
      <w:pPr>
        <w:rPr>
          <w:rFonts w:cs="Arial"/>
          <w:b/>
          <w:color w:val="009999"/>
        </w:rPr>
      </w:pPr>
    </w:p>
    <w:p w14:paraId="32355945" w14:textId="77777777" w:rsidR="00E505CF" w:rsidRDefault="00E505CF" w:rsidP="00F46E0F">
      <w:pPr>
        <w:rPr>
          <w:rFonts w:cs="Arial"/>
          <w:b/>
          <w:color w:val="009999"/>
        </w:rPr>
      </w:pPr>
    </w:p>
    <w:p w14:paraId="158292ED" w14:textId="77777777" w:rsidR="00E505CF" w:rsidRDefault="00E505CF" w:rsidP="00F46E0F">
      <w:pPr>
        <w:rPr>
          <w:rFonts w:cs="Arial"/>
          <w:b/>
          <w:color w:val="009999"/>
        </w:rPr>
      </w:pPr>
    </w:p>
    <w:p w14:paraId="5E109430" w14:textId="77777777" w:rsidR="00E505CF" w:rsidRDefault="00E505CF" w:rsidP="00F46E0F">
      <w:pPr>
        <w:rPr>
          <w:rFonts w:cs="Arial"/>
          <w:b/>
          <w:color w:val="009999"/>
        </w:rPr>
      </w:pPr>
    </w:p>
    <w:p w14:paraId="74237098" w14:textId="77777777" w:rsidR="00E505CF" w:rsidRDefault="00E505CF" w:rsidP="00F46E0F">
      <w:pPr>
        <w:rPr>
          <w:rFonts w:cs="Arial"/>
          <w:b/>
          <w:color w:val="009999"/>
        </w:rPr>
      </w:pPr>
    </w:p>
    <w:p w14:paraId="2DC217A9" w14:textId="77777777" w:rsidR="00E505CF" w:rsidRDefault="00E505CF" w:rsidP="00F46E0F">
      <w:pPr>
        <w:rPr>
          <w:rFonts w:cs="Arial"/>
          <w:b/>
          <w:color w:val="009999"/>
        </w:rPr>
      </w:pPr>
    </w:p>
    <w:p w14:paraId="7F2A4F34" w14:textId="77777777" w:rsidR="00E505CF" w:rsidRDefault="00E505CF" w:rsidP="00F46E0F">
      <w:pPr>
        <w:rPr>
          <w:rFonts w:cs="Arial"/>
          <w:b/>
          <w:color w:val="009999"/>
        </w:rPr>
      </w:pPr>
    </w:p>
    <w:p w14:paraId="0EF1BD88" w14:textId="77777777" w:rsidR="00E505CF" w:rsidRDefault="00E505CF" w:rsidP="00F46E0F">
      <w:pPr>
        <w:rPr>
          <w:rFonts w:cs="Arial"/>
          <w:b/>
          <w:color w:val="009999"/>
        </w:rPr>
      </w:pPr>
    </w:p>
    <w:p w14:paraId="19BA53A9" w14:textId="77777777" w:rsidR="00E505CF" w:rsidRDefault="00E505CF" w:rsidP="00F46E0F">
      <w:pPr>
        <w:rPr>
          <w:rFonts w:cs="Arial"/>
          <w:b/>
          <w:color w:val="009999"/>
        </w:rPr>
      </w:pPr>
    </w:p>
    <w:p w14:paraId="4D604B14" w14:textId="77777777" w:rsidR="00E505CF" w:rsidRDefault="00E505CF" w:rsidP="00F46E0F">
      <w:pPr>
        <w:rPr>
          <w:rFonts w:cs="Arial"/>
          <w:b/>
          <w:color w:val="009999"/>
        </w:rPr>
      </w:pPr>
    </w:p>
    <w:p w14:paraId="180B0996" w14:textId="77777777" w:rsidR="00E505CF" w:rsidRDefault="00E505CF" w:rsidP="00F46E0F">
      <w:pPr>
        <w:rPr>
          <w:rFonts w:cs="Arial"/>
          <w:b/>
          <w:color w:val="009999"/>
        </w:rPr>
      </w:pPr>
    </w:p>
    <w:p w14:paraId="6D91B5C8" w14:textId="77777777" w:rsidR="00E505CF" w:rsidRDefault="00E505CF" w:rsidP="00F46E0F">
      <w:pPr>
        <w:rPr>
          <w:rFonts w:cs="Arial"/>
          <w:b/>
          <w:color w:val="009999"/>
        </w:rPr>
      </w:pPr>
    </w:p>
    <w:p w14:paraId="7F5D01C5" w14:textId="77777777" w:rsidR="00E505CF" w:rsidRDefault="00E505CF" w:rsidP="00F46E0F">
      <w:pPr>
        <w:rPr>
          <w:rFonts w:cs="Arial"/>
          <w:b/>
          <w:color w:val="009999"/>
        </w:rPr>
      </w:pPr>
    </w:p>
    <w:p w14:paraId="30AAA213" w14:textId="77777777" w:rsidR="00E505CF" w:rsidRDefault="00E505CF" w:rsidP="00F46E0F">
      <w:pPr>
        <w:rPr>
          <w:rFonts w:cs="Arial"/>
          <w:b/>
          <w:color w:val="009999"/>
        </w:rPr>
      </w:pPr>
    </w:p>
    <w:p w14:paraId="4D4FFB12" w14:textId="77777777" w:rsidR="00E505CF" w:rsidRDefault="00E505CF" w:rsidP="00F46E0F">
      <w:pPr>
        <w:rPr>
          <w:rFonts w:cs="Arial"/>
          <w:b/>
          <w:color w:val="009999"/>
        </w:rPr>
      </w:pPr>
    </w:p>
    <w:p w14:paraId="467B8931" w14:textId="77777777" w:rsidR="00E505CF" w:rsidRDefault="00E505CF" w:rsidP="00F46E0F">
      <w:pPr>
        <w:rPr>
          <w:rFonts w:cs="Arial"/>
          <w:b/>
          <w:color w:val="009999"/>
        </w:rPr>
      </w:pPr>
    </w:p>
    <w:p w14:paraId="31CDEFCC" w14:textId="77777777" w:rsidR="00E505CF" w:rsidRDefault="00E505CF" w:rsidP="00F46E0F">
      <w:pPr>
        <w:rPr>
          <w:rFonts w:cs="Arial"/>
          <w:b/>
          <w:color w:val="009999"/>
        </w:rPr>
      </w:pPr>
    </w:p>
    <w:p w14:paraId="5D95C922" w14:textId="77777777" w:rsidR="00E505CF" w:rsidRDefault="00E505CF" w:rsidP="00F46E0F">
      <w:pPr>
        <w:rPr>
          <w:rFonts w:cs="Arial"/>
          <w:b/>
          <w:color w:val="009999"/>
        </w:rPr>
      </w:pPr>
    </w:p>
    <w:p w14:paraId="249B60E9" w14:textId="77777777" w:rsidR="00E505CF" w:rsidRDefault="00E505CF" w:rsidP="00F46E0F">
      <w:pPr>
        <w:rPr>
          <w:rFonts w:cs="Arial"/>
          <w:b/>
          <w:color w:val="009999"/>
        </w:rPr>
      </w:pPr>
    </w:p>
    <w:p w14:paraId="23427F52" w14:textId="77777777" w:rsidR="00E505CF" w:rsidRDefault="00E505CF" w:rsidP="00F46E0F">
      <w:pPr>
        <w:rPr>
          <w:rFonts w:cs="Arial"/>
          <w:b/>
          <w:color w:val="009999"/>
        </w:rPr>
      </w:pPr>
    </w:p>
    <w:p w14:paraId="32F08883" w14:textId="77777777" w:rsidR="00E505CF" w:rsidRDefault="00E505CF" w:rsidP="00F46E0F">
      <w:pPr>
        <w:rPr>
          <w:rFonts w:cs="Arial"/>
          <w:b/>
          <w:color w:val="009999"/>
        </w:rPr>
      </w:pPr>
    </w:p>
    <w:p w14:paraId="5094A57B" w14:textId="77777777" w:rsidR="00E505CF" w:rsidRDefault="00E505CF" w:rsidP="00F46E0F">
      <w:pPr>
        <w:rPr>
          <w:rFonts w:cs="Arial"/>
          <w:b/>
          <w:color w:val="009999"/>
        </w:rPr>
      </w:pPr>
    </w:p>
    <w:p w14:paraId="3947093F" w14:textId="77777777" w:rsidR="00E505CF" w:rsidRDefault="00E505CF" w:rsidP="00F46E0F">
      <w:pPr>
        <w:rPr>
          <w:rFonts w:cs="Arial"/>
          <w:b/>
          <w:color w:val="009999"/>
        </w:rPr>
      </w:pPr>
    </w:p>
    <w:p w14:paraId="3FC7951C" w14:textId="77777777" w:rsidR="00E505CF" w:rsidRDefault="00E505CF" w:rsidP="00F46E0F">
      <w:pPr>
        <w:rPr>
          <w:rFonts w:cs="Arial"/>
          <w:b/>
          <w:color w:val="009999"/>
        </w:rPr>
        <w:sectPr w:rsidR="00E505CF" w:rsidSect="002F795C">
          <w:headerReference w:type="default" r:id="rId13"/>
          <w:footerReference w:type="even" r:id="rId14"/>
          <w:footerReference w:type="default" r:id="rId15"/>
          <w:pgSz w:w="12240" w:h="20160" w:code="5"/>
          <w:pgMar w:top="900" w:right="1440" w:bottom="1440" w:left="1440" w:header="720" w:footer="737" w:gutter="0"/>
          <w:cols w:space="720"/>
          <w:titlePg/>
          <w:docGrid w:linePitch="360"/>
        </w:sectPr>
      </w:pPr>
    </w:p>
    <w:p w14:paraId="0D8DF6DB" w14:textId="77777777" w:rsidR="00E505CF" w:rsidRDefault="00E505CF" w:rsidP="00F46E0F">
      <w:pPr>
        <w:rPr>
          <w:rFonts w:cs="Arial"/>
          <w:b/>
          <w:color w:val="009999"/>
        </w:rPr>
      </w:pPr>
    </w:p>
    <w:p w14:paraId="37C1F6E3" w14:textId="35767689" w:rsidR="007A1C36" w:rsidRPr="00AA7F2A" w:rsidRDefault="007C48E0" w:rsidP="00F46E0F">
      <w:pPr>
        <w:rPr>
          <w:rFonts w:cs="Arial"/>
          <w:b/>
          <w:color w:val="009999"/>
        </w:rPr>
      </w:pPr>
      <w:r>
        <w:rPr>
          <w:rFonts w:cs="Arial"/>
          <w:b/>
          <w:color w:val="009999"/>
        </w:rPr>
        <w:t xml:space="preserve">STEP </w:t>
      </w:r>
      <w:r w:rsidR="00557E08">
        <w:rPr>
          <w:rFonts w:cs="Arial"/>
          <w:b/>
          <w:color w:val="009999"/>
        </w:rPr>
        <w:t>2</w:t>
      </w:r>
      <w:r>
        <w:rPr>
          <w:rFonts w:cs="Arial"/>
          <w:b/>
          <w:color w:val="009999"/>
        </w:rPr>
        <w:t xml:space="preserve">: </w:t>
      </w:r>
      <w:r w:rsidR="00AA7F2A" w:rsidRPr="00AA7F2A">
        <w:rPr>
          <w:rFonts w:cs="Arial"/>
          <w:b/>
          <w:color w:val="009999"/>
        </w:rPr>
        <w:t>CRITICAL CONTROL POINTS</w:t>
      </w:r>
    </w:p>
    <w:p w14:paraId="27293EC7" w14:textId="77777777" w:rsidR="00AA7F2A" w:rsidRDefault="00AA7F2A" w:rsidP="00F46E0F">
      <w:pPr>
        <w:rPr>
          <w:rFonts w:cs="Arial"/>
          <w:b/>
        </w:rPr>
      </w:pPr>
    </w:p>
    <w:p w14:paraId="13819FCC" w14:textId="70C12059" w:rsidR="00631388" w:rsidRDefault="00631388" w:rsidP="00631388">
      <w:pPr>
        <w:rPr>
          <w:rFonts w:cs="Arial"/>
          <w:bCs/>
        </w:rPr>
      </w:pPr>
      <w:r>
        <w:rPr>
          <w:rFonts w:cs="Arial"/>
          <w:bCs/>
        </w:rPr>
        <w:t>A critical control point (CCP) is a</w:t>
      </w:r>
      <w:r w:rsidRPr="00631388">
        <w:rPr>
          <w:rFonts w:cs="Arial"/>
          <w:bCs/>
        </w:rPr>
        <w:t xml:space="preserve"> step at which control can be applied and is essential to prevent or eliminate a food safety hazard or reduce it to an acceptable level.</w:t>
      </w:r>
    </w:p>
    <w:p w14:paraId="0BD4A210" w14:textId="77777777" w:rsidR="00631388" w:rsidRDefault="00631388" w:rsidP="00943A31">
      <w:pPr>
        <w:rPr>
          <w:rFonts w:cs="Arial"/>
          <w:bCs/>
        </w:rPr>
      </w:pPr>
    </w:p>
    <w:p w14:paraId="745A29BD" w14:textId="47CE747B" w:rsidR="00A81792" w:rsidRPr="00D35B93" w:rsidRDefault="00943A31" w:rsidP="00943A31">
      <w:pPr>
        <w:rPr>
          <w:rFonts w:cs="Arial"/>
          <w:bCs/>
        </w:rPr>
      </w:pPr>
      <w:r w:rsidRPr="00D35B93">
        <w:rPr>
          <w:rFonts w:cs="Arial"/>
          <w:bCs/>
        </w:rPr>
        <w:t xml:space="preserve">Identify the </w:t>
      </w:r>
      <w:r w:rsidR="00631388">
        <w:rPr>
          <w:rFonts w:cs="Arial"/>
          <w:bCs/>
        </w:rPr>
        <w:t>CCPs</w:t>
      </w:r>
      <w:r w:rsidRPr="00D35B93">
        <w:rPr>
          <w:rFonts w:cs="Arial"/>
          <w:bCs/>
        </w:rPr>
        <w:t xml:space="preserve"> where hazard can be controlled i.e.</w:t>
      </w:r>
      <w:r w:rsidR="003C5B7B" w:rsidRPr="00D35B93">
        <w:rPr>
          <w:rFonts w:cs="Arial"/>
          <w:bCs/>
        </w:rPr>
        <w:t>,</w:t>
      </w:r>
      <w:r w:rsidRPr="00D35B93">
        <w:rPr>
          <w:rFonts w:cs="Arial"/>
          <w:bCs/>
        </w:rPr>
        <w:t xml:space="preserve"> prevented, reduced</w:t>
      </w:r>
      <w:r w:rsidR="003C5B7B" w:rsidRPr="00D35B93">
        <w:rPr>
          <w:rFonts w:cs="Arial"/>
          <w:bCs/>
        </w:rPr>
        <w:t>,</w:t>
      </w:r>
      <w:r w:rsidRPr="00D35B93">
        <w:rPr>
          <w:rFonts w:cs="Arial"/>
          <w:bCs/>
        </w:rPr>
        <w:t xml:space="preserve"> or eliminated.</w:t>
      </w:r>
      <w:r w:rsidR="00D35B93">
        <w:rPr>
          <w:rFonts w:cs="Arial"/>
          <w:bCs/>
        </w:rPr>
        <w:t xml:space="preserve"> </w:t>
      </w:r>
      <w:r w:rsidR="00631388">
        <w:rPr>
          <w:rFonts w:cs="Arial"/>
          <w:bCs/>
        </w:rPr>
        <w:t xml:space="preserve">Steps in the process above with an asterisk are critical control points. </w:t>
      </w:r>
      <w:r w:rsidR="00D35B93" w:rsidRPr="00494C7E">
        <w:rPr>
          <w:rFonts w:cs="Arial"/>
          <w:b/>
        </w:rPr>
        <w:t>Note in chart on next page.</w:t>
      </w:r>
    </w:p>
    <w:p w14:paraId="42002282" w14:textId="77777777" w:rsidR="00A81792" w:rsidRDefault="00A81792" w:rsidP="00943A31">
      <w:pPr>
        <w:rPr>
          <w:rFonts w:cs="Arial"/>
          <w:bCs/>
        </w:rPr>
      </w:pPr>
    </w:p>
    <w:p w14:paraId="4FADDB8F" w14:textId="77777777" w:rsidR="00943A31" w:rsidRDefault="00943A31" w:rsidP="00943A31">
      <w:pPr>
        <w:rPr>
          <w:rFonts w:cs="Arial"/>
          <w:b/>
        </w:rPr>
      </w:pPr>
    </w:p>
    <w:p w14:paraId="5BCCE792" w14:textId="250AB482" w:rsidR="007A1C36" w:rsidRPr="00AA7F2A" w:rsidRDefault="007C48E0" w:rsidP="00F46E0F">
      <w:pPr>
        <w:rPr>
          <w:rFonts w:cs="Arial"/>
          <w:b/>
          <w:color w:val="009999"/>
        </w:rPr>
      </w:pPr>
      <w:r>
        <w:rPr>
          <w:rFonts w:cs="Arial"/>
          <w:b/>
          <w:color w:val="009999"/>
        </w:rPr>
        <w:t xml:space="preserve">STEP </w:t>
      </w:r>
      <w:r w:rsidR="00557E08">
        <w:rPr>
          <w:rFonts w:cs="Arial"/>
          <w:b/>
          <w:color w:val="009999"/>
        </w:rPr>
        <w:t>3</w:t>
      </w:r>
      <w:r>
        <w:rPr>
          <w:rFonts w:cs="Arial"/>
          <w:b/>
          <w:color w:val="009999"/>
        </w:rPr>
        <w:t xml:space="preserve">: </w:t>
      </w:r>
      <w:r w:rsidR="00AA7F2A" w:rsidRPr="00AA7F2A">
        <w:rPr>
          <w:rFonts w:cs="Arial"/>
          <w:b/>
          <w:color w:val="009999"/>
        </w:rPr>
        <w:t>CRITICAL LIMITS</w:t>
      </w:r>
    </w:p>
    <w:p w14:paraId="5EDCB816" w14:textId="77777777" w:rsidR="00734E4E" w:rsidRDefault="00734E4E" w:rsidP="00F46E0F">
      <w:pPr>
        <w:rPr>
          <w:rFonts w:cs="Arial"/>
          <w:b/>
        </w:rPr>
      </w:pPr>
    </w:p>
    <w:p w14:paraId="4DBBB648" w14:textId="51D0B416" w:rsidR="00631388" w:rsidRDefault="00631388" w:rsidP="00F46E0F">
      <w:pPr>
        <w:rPr>
          <w:rFonts w:cs="Arial"/>
          <w:bCs/>
        </w:rPr>
      </w:pPr>
      <w:r>
        <w:rPr>
          <w:rFonts w:cs="Arial"/>
          <w:bCs/>
        </w:rPr>
        <w:t xml:space="preserve">Critical limits are </w:t>
      </w:r>
      <w:r w:rsidRPr="00631388">
        <w:rPr>
          <w:rFonts w:cs="Arial"/>
          <w:bCs/>
        </w:rPr>
        <w:t>A maximum and/or minimum value to which a biological, chemical or physical parameter must be controlled at a CCP to prevent, eliminate or reduce to an acceptable level the occurrence of a food safety hazard.</w:t>
      </w:r>
    </w:p>
    <w:p w14:paraId="4E99924C" w14:textId="77777777" w:rsidR="00631388" w:rsidRDefault="00631388" w:rsidP="00F46E0F">
      <w:pPr>
        <w:rPr>
          <w:rFonts w:cs="Arial"/>
          <w:bCs/>
        </w:rPr>
      </w:pPr>
    </w:p>
    <w:p w14:paraId="548EFAFC" w14:textId="5B19562A" w:rsidR="006C61AB" w:rsidRPr="00494C7E" w:rsidRDefault="00943A31" w:rsidP="00F46E0F">
      <w:pPr>
        <w:rPr>
          <w:rFonts w:cs="Arial"/>
          <w:b/>
        </w:rPr>
      </w:pPr>
      <w:r w:rsidRPr="00D35B93">
        <w:rPr>
          <w:rFonts w:cs="Arial"/>
          <w:bCs/>
        </w:rPr>
        <w:t>Identify critical limits for each CCP</w:t>
      </w:r>
      <w:r w:rsidR="00734E4E" w:rsidRPr="00D35B93">
        <w:rPr>
          <w:rFonts w:cs="Arial"/>
          <w:bCs/>
        </w:rPr>
        <w:t>.</w:t>
      </w:r>
      <w:r w:rsidR="00EA4755" w:rsidRPr="00D35B93">
        <w:rPr>
          <w:rFonts w:cs="Arial"/>
          <w:bCs/>
        </w:rPr>
        <w:t xml:space="preserve"> </w:t>
      </w:r>
      <w:r w:rsidR="00D35B93" w:rsidRPr="00494C7E">
        <w:rPr>
          <w:rFonts w:cs="Arial"/>
          <w:b/>
        </w:rPr>
        <w:t>Note in chart on next page.</w:t>
      </w:r>
    </w:p>
    <w:p w14:paraId="0C3F6AF8" w14:textId="77777777" w:rsidR="006C61AB" w:rsidRDefault="006C61AB" w:rsidP="00F46E0F">
      <w:pPr>
        <w:rPr>
          <w:rFonts w:cs="Arial"/>
          <w:bCs/>
        </w:rPr>
      </w:pPr>
    </w:p>
    <w:p w14:paraId="77F76244" w14:textId="13A1C0F2" w:rsidR="00AA7F2A" w:rsidRPr="00734E4E" w:rsidRDefault="003C5B7B" w:rsidP="00F46E0F">
      <w:pPr>
        <w:rPr>
          <w:rFonts w:cs="Arial"/>
          <w:bCs/>
        </w:rPr>
      </w:pPr>
      <w:r>
        <w:rPr>
          <w:rFonts w:cs="Arial"/>
          <w:bCs/>
        </w:rPr>
        <w:t>i.e</w:t>
      </w:r>
      <w:r w:rsidR="00EA4755">
        <w:rPr>
          <w:rFonts w:cs="Arial"/>
          <w:bCs/>
        </w:rPr>
        <w:t>.</w:t>
      </w:r>
      <w:r>
        <w:rPr>
          <w:rFonts w:cs="Arial"/>
          <w:bCs/>
        </w:rPr>
        <w:t>,</w:t>
      </w:r>
      <w:r w:rsidR="00EA4755">
        <w:rPr>
          <w:rFonts w:cs="Arial"/>
          <w:bCs/>
        </w:rPr>
        <w:t xml:space="preserve"> time, temperature, water activity</w:t>
      </w:r>
      <w:r w:rsidR="00557E08">
        <w:rPr>
          <w:rFonts w:cs="Arial"/>
          <w:bCs/>
        </w:rPr>
        <w:t xml:space="preserve">, </w:t>
      </w:r>
      <w:r w:rsidR="00EA4755">
        <w:rPr>
          <w:rFonts w:cs="Arial"/>
          <w:bCs/>
        </w:rPr>
        <w:t>pH</w:t>
      </w:r>
      <w:r w:rsidR="00557E08">
        <w:rPr>
          <w:rFonts w:cs="Arial"/>
          <w:bCs/>
        </w:rPr>
        <w:t>.</w:t>
      </w:r>
    </w:p>
    <w:p w14:paraId="51B9E96D" w14:textId="77777777" w:rsidR="007A1C36" w:rsidRDefault="007A1C36" w:rsidP="00F46E0F">
      <w:pPr>
        <w:rPr>
          <w:rFonts w:cs="Arial"/>
          <w:b/>
        </w:rPr>
      </w:pPr>
    </w:p>
    <w:p w14:paraId="643CE046" w14:textId="77777777" w:rsidR="00EA4755" w:rsidRDefault="00EA4755" w:rsidP="00F46E0F">
      <w:pPr>
        <w:rPr>
          <w:rFonts w:cs="Arial"/>
          <w:b/>
        </w:rPr>
      </w:pPr>
    </w:p>
    <w:p w14:paraId="0E74C9EE" w14:textId="715F33F2" w:rsidR="007A1C36" w:rsidRPr="00AA7F2A" w:rsidRDefault="007C48E0" w:rsidP="00F46E0F">
      <w:pPr>
        <w:rPr>
          <w:rFonts w:cs="Arial"/>
          <w:b/>
          <w:color w:val="009999"/>
        </w:rPr>
      </w:pPr>
      <w:r>
        <w:rPr>
          <w:rFonts w:cs="Arial"/>
          <w:b/>
          <w:color w:val="009999"/>
        </w:rPr>
        <w:t xml:space="preserve">STEP </w:t>
      </w:r>
      <w:r w:rsidR="00557E08">
        <w:rPr>
          <w:rFonts w:cs="Arial"/>
          <w:b/>
          <w:color w:val="009999"/>
        </w:rPr>
        <w:t>4</w:t>
      </w:r>
      <w:r>
        <w:rPr>
          <w:rFonts w:cs="Arial"/>
          <w:b/>
          <w:color w:val="009999"/>
        </w:rPr>
        <w:t xml:space="preserve">: </w:t>
      </w:r>
      <w:r w:rsidR="00AA7F2A" w:rsidRPr="00AA7F2A">
        <w:rPr>
          <w:rFonts w:cs="Arial"/>
          <w:b/>
          <w:color w:val="009999"/>
        </w:rPr>
        <w:t>MONITORING</w:t>
      </w:r>
    </w:p>
    <w:p w14:paraId="3173638A" w14:textId="77777777" w:rsidR="006C61AB" w:rsidRDefault="006C61AB" w:rsidP="006C61AB">
      <w:pPr>
        <w:rPr>
          <w:rFonts w:cs="Arial"/>
          <w:bCs/>
        </w:rPr>
      </w:pPr>
    </w:p>
    <w:p w14:paraId="32BE61D3" w14:textId="188ABCD4" w:rsidR="00A81792" w:rsidRPr="00EA4755" w:rsidRDefault="00A81792" w:rsidP="00A81792">
      <w:pPr>
        <w:rPr>
          <w:rFonts w:cs="Arial"/>
          <w:bCs/>
        </w:rPr>
      </w:pPr>
      <w:r w:rsidRPr="006C61AB">
        <w:rPr>
          <w:rFonts w:cs="Arial"/>
          <w:bCs/>
          <w:lang w:val="en-US"/>
        </w:rPr>
        <w:t>For each CCP, there must be monitoring procedures – chart recorders, thermometers,</w:t>
      </w:r>
      <w:r>
        <w:rPr>
          <w:rFonts w:cs="Arial"/>
          <w:bCs/>
          <w:lang w:val="en-US"/>
        </w:rPr>
        <w:t xml:space="preserve"> t</w:t>
      </w:r>
      <w:r w:rsidRPr="006C61AB">
        <w:rPr>
          <w:rFonts w:cs="Arial"/>
          <w:bCs/>
          <w:lang w:val="en-US"/>
        </w:rPr>
        <w:t>ime / temperatures gauges etc</w:t>
      </w:r>
      <w:r>
        <w:rPr>
          <w:rFonts w:cs="Arial"/>
          <w:bCs/>
          <w:lang w:val="en-US"/>
        </w:rPr>
        <w:t xml:space="preserve">. </w:t>
      </w:r>
      <w:r w:rsidR="00557E08">
        <w:rPr>
          <w:rFonts w:cs="Arial"/>
          <w:bCs/>
          <w:lang w:val="en-US"/>
        </w:rPr>
        <w:t>Note</w:t>
      </w:r>
      <w:r w:rsidRPr="006C61AB">
        <w:rPr>
          <w:rFonts w:cs="Arial"/>
          <w:bCs/>
          <w:lang w:val="en-US"/>
        </w:rPr>
        <w:t xml:space="preserve"> how often measurements are to be recorded</w:t>
      </w:r>
      <w:r w:rsidR="00D35B93">
        <w:rPr>
          <w:rFonts w:cs="Arial"/>
          <w:bCs/>
          <w:lang w:val="en-US"/>
        </w:rPr>
        <w:t xml:space="preserve">. </w:t>
      </w:r>
      <w:r w:rsidR="00D35B93" w:rsidRPr="00494C7E">
        <w:rPr>
          <w:rFonts w:cs="Arial"/>
          <w:b/>
          <w:lang w:val="en-US"/>
        </w:rPr>
        <w:t>Note in chart on next page.</w:t>
      </w:r>
    </w:p>
    <w:p w14:paraId="4CBBBA70" w14:textId="77777777" w:rsidR="00A81792" w:rsidRDefault="00A81792" w:rsidP="006C61AB">
      <w:pPr>
        <w:rPr>
          <w:rFonts w:cs="Arial"/>
          <w:b/>
        </w:rPr>
      </w:pPr>
    </w:p>
    <w:p w14:paraId="04DEFA2D" w14:textId="515FB07A" w:rsidR="007A1C36" w:rsidRPr="00AA7F2A" w:rsidRDefault="007C48E0" w:rsidP="00F46E0F">
      <w:pPr>
        <w:rPr>
          <w:rFonts w:cs="Arial"/>
          <w:b/>
          <w:color w:val="009999"/>
        </w:rPr>
      </w:pPr>
      <w:r>
        <w:rPr>
          <w:rFonts w:cs="Arial"/>
          <w:b/>
          <w:color w:val="009999"/>
        </w:rPr>
        <w:t xml:space="preserve">STEP </w:t>
      </w:r>
      <w:r w:rsidR="00557E08">
        <w:rPr>
          <w:rFonts w:cs="Arial"/>
          <w:b/>
          <w:color w:val="009999"/>
        </w:rPr>
        <w:t>5</w:t>
      </w:r>
      <w:r>
        <w:rPr>
          <w:rFonts w:cs="Arial"/>
          <w:b/>
          <w:color w:val="009999"/>
        </w:rPr>
        <w:t xml:space="preserve">: </w:t>
      </w:r>
      <w:r w:rsidR="00AA7F2A" w:rsidRPr="00AA7F2A">
        <w:rPr>
          <w:rFonts w:cs="Arial"/>
          <w:b/>
          <w:color w:val="009999"/>
        </w:rPr>
        <w:t>CORRECTIVE ACTIONS</w:t>
      </w:r>
    </w:p>
    <w:p w14:paraId="79303236" w14:textId="77777777" w:rsidR="00AA7F2A" w:rsidRDefault="00AA7F2A" w:rsidP="00F46E0F">
      <w:pPr>
        <w:rPr>
          <w:rFonts w:cs="Arial"/>
          <w:b/>
        </w:rPr>
      </w:pPr>
    </w:p>
    <w:p w14:paraId="490345B7" w14:textId="3EBC6DF3" w:rsidR="00EA4755" w:rsidRPr="00D35B93" w:rsidRDefault="006C61AB" w:rsidP="00EA4755">
      <w:pPr>
        <w:rPr>
          <w:rFonts w:cs="Arial"/>
          <w:bCs/>
        </w:rPr>
      </w:pPr>
      <w:r w:rsidRPr="00D35B93">
        <w:rPr>
          <w:rFonts w:cs="Arial"/>
          <w:bCs/>
          <w:lang w:val="en-US"/>
        </w:rPr>
        <w:t xml:space="preserve">Identify Corrective Actions for each CCP when </w:t>
      </w:r>
      <w:r w:rsidR="00EA4755" w:rsidRPr="00D35B93">
        <w:rPr>
          <w:rFonts w:cs="Arial"/>
          <w:bCs/>
          <w:lang w:val="en-US"/>
        </w:rPr>
        <w:t xml:space="preserve">it is shown that </w:t>
      </w:r>
      <w:r w:rsidRPr="00D35B93">
        <w:rPr>
          <w:rFonts w:cs="Arial"/>
          <w:bCs/>
          <w:lang w:val="en-US"/>
        </w:rPr>
        <w:t>the</w:t>
      </w:r>
      <w:r w:rsidR="00EA4755" w:rsidRPr="00D35B93">
        <w:rPr>
          <w:rFonts w:cs="Arial"/>
          <w:bCs/>
          <w:lang w:val="en-US"/>
        </w:rPr>
        <w:t xml:space="preserve"> CCP is not in control</w:t>
      </w:r>
      <w:r w:rsidRPr="00D35B93">
        <w:rPr>
          <w:rFonts w:cs="Arial"/>
          <w:bCs/>
          <w:lang w:val="en-US"/>
        </w:rPr>
        <w:t>.</w:t>
      </w:r>
      <w:r w:rsidR="00D35B93">
        <w:rPr>
          <w:rFonts w:cs="Arial"/>
          <w:bCs/>
          <w:lang w:val="en-US"/>
        </w:rPr>
        <w:t xml:space="preserve"> </w:t>
      </w:r>
      <w:r w:rsidR="00D35B93" w:rsidRPr="00494C7E">
        <w:rPr>
          <w:rFonts w:cs="Arial"/>
          <w:b/>
          <w:lang w:val="en-US"/>
        </w:rPr>
        <w:t>Note in chart on next page.</w:t>
      </w:r>
    </w:p>
    <w:p w14:paraId="69DD87AD" w14:textId="2590B79B" w:rsidR="00F53536" w:rsidRDefault="00F53536" w:rsidP="00EA4755">
      <w:pPr>
        <w:rPr>
          <w:rFonts w:cs="Arial"/>
          <w:b/>
          <w:lang w:val="en-US"/>
        </w:rPr>
      </w:pPr>
    </w:p>
    <w:p w14:paraId="7FF2E9B9" w14:textId="24FD62C2" w:rsidR="00075278" w:rsidRDefault="00075278" w:rsidP="00EA4755">
      <w:pPr>
        <w:rPr>
          <w:rFonts w:cs="Arial"/>
          <w:b/>
          <w:lang w:val="en-US"/>
        </w:rPr>
      </w:pPr>
    </w:p>
    <w:p w14:paraId="353AECD2" w14:textId="7C8025C8" w:rsidR="00CF3476" w:rsidRPr="00943A31" w:rsidRDefault="007C48E0" w:rsidP="00CF3476">
      <w:pPr>
        <w:rPr>
          <w:rFonts w:cs="Arial"/>
          <w:b/>
          <w:color w:val="009999"/>
        </w:rPr>
      </w:pPr>
      <w:r>
        <w:rPr>
          <w:rFonts w:cs="Arial"/>
          <w:b/>
          <w:color w:val="009999"/>
        </w:rPr>
        <w:t xml:space="preserve">STEP </w:t>
      </w:r>
      <w:r w:rsidR="00557E08">
        <w:rPr>
          <w:rFonts w:cs="Arial"/>
          <w:b/>
          <w:color w:val="009999"/>
        </w:rPr>
        <w:t>6</w:t>
      </w:r>
      <w:r>
        <w:rPr>
          <w:rFonts w:cs="Arial"/>
          <w:b/>
          <w:color w:val="009999"/>
        </w:rPr>
        <w:t xml:space="preserve">: </w:t>
      </w:r>
      <w:r w:rsidR="00CF3476" w:rsidRPr="00943A31">
        <w:rPr>
          <w:rFonts w:cs="Arial"/>
          <w:b/>
          <w:color w:val="009999"/>
        </w:rPr>
        <w:t>RECORD KEEPING</w:t>
      </w:r>
    </w:p>
    <w:p w14:paraId="309C007E" w14:textId="77777777" w:rsidR="00CF3476" w:rsidRDefault="00CF3476" w:rsidP="00CF3476">
      <w:pPr>
        <w:rPr>
          <w:rFonts w:cs="Arial"/>
          <w:b/>
        </w:rPr>
      </w:pPr>
    </w:p>
    <w:p w14:paraId="0D35456B" w14:textId="0AC1F556" w:rsidR="00CF3476" w:rsidRPr="00CF3476" w:rsidRDefault="00CF3476" w:rsidP="00CF3476">
      <w:pPr>
        <w:rPr>
          <w:rFonts w:cs="Arial"/>
          <w:bCs/>
        </w:rPr>
      </w:pPr>
      <w:r w:rsidRPr="00494C7E">
        <w:rPr>
          <w:rFonts w:cs="Arial"/>
          <w:b/>
        </w:rPr>
        <w:t xml:space="preserve">Note in chart </w:t>
      </w:r>
      <w:r w:rsidR="00494C7E" w:rsidRPr="00494C7E">
        <w:rPr>
          <w:rFonts w:cs="Arial"/>
          <w:b/>
        </w:rPr>
        <w:t>on next page</w:t>
      </w:r>
      <w:r w:rsidRPr="00CF3476">
        <w:rPr>
          <w:rFonts w:cs="Arial"/>
          <w:bCs/>
        </w:rPr>
        <w:t xml:space="preserve"> what record keeping is being completed</w:t>
      </w:r>
      <w:r>
        <w:rPr>
          <w:rFonts w:cs="Arial"/>
          <w:bCs/>
        </w:rPr>
        <w:t>, if any.</w:t>
      </w:r>
    </w:p>
    <w:p w14:paraId="565DE416" w14:textId="77777777" w:rsidR="00CF3476" w:rsidRDefault="00CF3476" w:rsidP="00CF3476">
      <w:pPr>
        <w:ind w:left="709" w:hanging="709"/>
        <w:rPr>
          <w:rFonts w:cs="Arial"/>
          <w:b/>
        </w:rPr>
      </w:pPr>
    </w:p>
    <w:p w14:paraId="6AFDB14D" w14:textId="2187BD07" w:rsidR="00075278" w:rsidRDefault="00075278" w:rsidP="00EA4755">
      <w:pPr>
        <w:rPr>
          <w:rFonts w:cs="Arial"/>
          <w:b/>
          <w:lang w:val="en-US"/>
        </w:rPr>
      </w:pPr>
    </w:p>
    <w:p w14:paraId="24A58966" w14:textId="0D90FC41" w:rsidR="007C48E0" w:rsidRPr="00AA7F2A" w:rsidRDefault="007C48E0" w:rsidP="007C48E0">
      <w:pPr>
        <w:rPr>
          <w:rFonts w:cs="Arial"/>
          <w:b/>
          <w:color w:val="009999"/>
        </w:rPr>
      </w:pPr>
      <w:r>
        <w:rPr>
          <w:rFonts w:cs="Arial"/>
          <w:b/>
          <w:color w:val="009999"/>
        </w:rPr>
        <w:t xml:space="preserve">STEP </w:t>
      </w:r>
      <w:r w:rsidR="00557E08">
        <w:rPr>
          <w:rFonts w:cs="Arial"/>
          <w:b/>
          <w:color w:val="009999"/>
        </w:rPr>
        <w:t>7</w:t>
      </w:r>
      <w:r>
        <w:rPr>
          <w:rFonts w:cs="Arial"/>
          <w:b/>
          <w:color w:val="009999"/>
        </w:rPr>
        <w:t xml:space="preserve">: </w:t>
      </w:r>
      <w:r w:rsidRPr="00AA7F2A">
        <w:rPr>
          <w:rFonts w:cs="Arial"/>
          <w:b/>
          <w:color w:val="009999"/>
        </w:rPr>
        <w:t>VERIFICATION:</w:t>
      </w:r>
    </w:p>
    <w:p w14:paraId="7D94D070" w14:textId="77777777" w:rsidR="007C48E0" w:rsidRDefault="007C48E0" w:rsidP="007C48E0">
      <w:pPr>
        <w:rPr>
          <w:rFonts w:cs="Arial"/>
          <w:b/>
        </w:rPr>
      </w:pPr>
    </w:p>
    <w:p w14:paraId="510D5657" w14:textId="77777777" w:rsidR="007C48E0" w:rsidRPr="00CF3476" w:rsidRDefault="007C48E0" w:rsidP="007C48E0">
      <w:pPr>
        <w:rPr>
          <w:rFonts w:asciiTheme="minorHAnsi" w:hAnsiTheme="minorHAnsi" w:cstheme="minorHAnsi"/>
          <w:bCs/>
          <w:lang w:val="en-US"/>
        </w:rPr>
      </w:pPr>
      <w:r w:rsidRPr="00CF3476">
        <w:rPr>
          <w:rFonts w:asciiTheme="minorHAnsi" w:hAnsiTheme="minorHAnsi" w:cstheme="minorHAnsi"/>
          <w:bCs/>
          <w:lang w:val="en-US"/>
        </w:rPr>
        <w:t>Verification ensures the HACCP plan is adequate and is working as intended. Verification procedures may include such activities as review of HACCP plans, CCP records, critical limits and microbial sampling and analysis.</w:t>
      </w:r>
    </w:p>
    <w:p w14:paraId="07B638FA" w14:textId="77777777" w:rsidR="007C48E0" w:rsidRDefault="007C48E0" w:rsidP="007C48E0">
      <w:pPr>
        <w:rPr>
          <w:rFonts w:cs="Arial"/>
          <w:b/>
          <w:i/>
          <w:iCs/>
          <w:lang w:val="en-US"/>
        </w:rPr>
      </w:pPr>
    </w:p>
    <w:p w14:paraId="74B47B7A" w14:textId="77777777" w:rsidR="007C48E0" w:rsidRPr="00EA4755" w:rsidRDefault="007C48E0" w:rsidP="007C48E0">
      <w:pPr>
        <w:rPr>
          <w:rFonts w:cs="Arial"/>
          <w:b/>
        </w:rPr>
      </w:pPr>
      <w:r>
        <w:rPr>
          <w:rFonts w:cs="Arial"/>
          <w:b/>
          <w:i/>
          <w:iCs/>
          <w:lang w:val="en-US"/>
        </w:rPr>
        <w:t>List all verification procedures premises has in place:</w:t>
      </w:r>
    </w:p>
    <w:p w14:paraId="4AF1DB0D" w14:textId="77777777" w:rsidR="007C48E0" w:rsidRDefault="007C48E0" w:rsidP="007C48E0">
      <w:pPr>
        <w:rPr>
          <w:rFonts w:cs="Arial"/>
          <w:b/>
        </w:rPr>
      </w:pPr>
    </w:p>
    <w:p w14:paraId="3B6D5292" w14:textId="77777777" w:rsidR="007C48E0" w:rsidRDefault="007C48E0" w:rsidP="00645CC0">
      <w:pPr>
        <w:numPr>
          <w:ilvl w:val="0"/>
          <w:numId w:val="1"/>
        </w:numPr>
        <w:rPr>
          <w:rFonts w:cs="Arial"/>
          <w:b/>
        </w:rPr>
      </w:pPr>
      <w:r>
        <w:rPr>
          <w:rFonts w:cs="Arial"/>
          <w:b/>
        </w:rPr>
        <w:t xml:space="preserve"> </w:t>
      </w:r>
    </w:p>
    <w:p w14:paraId="6C058480" w14:textId="77777777" w:rsidR="007C48E0" w:rsidRDefault="007C48E0" w:rsidP="00645CC0">
      <w:pPr>
        <w:numPr>
          <w:ilvl w:val="0"/>
          <w:numId w:val="1"/>
        </w:numPr>
        <w:rPr>
          <w:rFonts w:cs="Arial"/>
          <w:b/>
        </w:rPr>
      </w:pPr>
      <w:r>
        <w:rPr>
          <w:rFonts w:cs="Arial"/>
          <w:b/>
        </w:rPr>
        <w:t xml:space="preserve"> </w:t>
      </w:r>
    </w:p>
    <w:p w14:paraId="2AB91E0F" w14:textId="77777777" w:rsidR="007C48E0" w:rsidRDefault="007C48E0" w:rsidP="00645CC0">
      <w:pPr>
        <w:numPr>
          <w:ilvl w:val="0"/>
          <w:numId w:val="1"/>
        </w:numPr>
        <w:rPr>
          <w:rFonts w:cs="Arial"/>
          <w:b/>
        </w:rPr>
      </w:pPr>
      <w:r>
        <w:rPr>
          <w:rFonts w:cs="Arial"/>
          <w:b/>
        </w:rPr>
        <w:t xml:space="preserve"> </w:t>
      </w:r>
    </w:p>
    <w:p w14:paraId="1AC2ED28" w14:textId="77777777" w:rsidR="007C48E0" w:rsidRDefault="007C48E0" w:rsidP="00645CC0">
      <w:pPr>
        <w:numPr>
          <w:ilvl w:val="0"/>
          <w:numId w:val="1"/>
        </w:numPr>
        <w:rPr>
          <w:rFonts w:cs="Arial"/>
          <w:b/>
        </w:rPr>
      </w:pPr>
      <w:r>
        <w:rPr>
          <w:rFonts w:cs="Arial"/>
          <w:b/>
        </w:rPr>
        <w:t xml:space="preserve">  </w:t>
      </w:r>
    </w:p>
    <w:p w14:paraId="4310EADA" w14:textId="77777777" w:rsidR="007C48E0" w:rsidRDefault="007C48E0" w:rsidP="00645CC0">
      <w:pPr>
        <w:numPr>
          <w:ilvl w:val="0"/>
          <w:numId w:val="1"/>
        </w:numPr>
        <w:rPr>
          <w:rFonts w:cs="Arial"/>
          <w:b/>
        </w:rPr>
      </w:pPr>
    </w:p>
    <w:p w14:paraId="718A14A4" w14:textId="5946D9CD" w:rsidR="00075278" w:rsidRDefault="00075278" w:rsidP="00EA4755">
      <w:pPr>
        <w:rPr>
          <w:rFonts w:cs="Arial"/>
          <w:b/>
          <w:lang w:val="en-US"/>
        </w:rPr>
      </w:pPr>
    </w:p>
    <w:p w14:paraId="0E1E81FD" w14:textId="436D8BB2" w:rsidR="00075278" w:rsidRDefault="00075278" w:rsidP="00EA4755">
      <w:pPr>
        <w:rPr>
          <w:rFonts w:cs="Arial"/>
          <w:b/>
          <w:lang w:val="en-US"/>
        </w:rPr>
      </w:pPr>
    </w:p>
    <w:p w14:paraId="5C94FBC3" w14:textId="5A8B4859" w:rsidR="00075278" w:rsidRDefault="00075278" w:rsidP="00EA4755">
      <w:pPr>
        <w:rPr>
          <w:rFonts w:cs="Arial"/>
          <w:b/>
          <w:lang w:val="en-US"/>
        </w:rPr>
      </w:pPr>
    </w:p>
    <w:p w14:paraId="2C635660" w14:textId="79F564C2" w:rsidR="00075278" w:rsidRDefault="00075278" w:rsidP="00EA4755">
      <w:pPr>
        <w:rPr>
          <w:rFonts w:cs="Arial"/>
          <w:b/>
          <w:lang w:val="en-US"/>
        </w:rPr>
      </w:pPr>
    </w:p>
    <w:p w14:paraId="5627560B" w14:textId="710763B6" w:rsidR="00075278" w:rsidRDefault="00075278" w:rsidP="00EA4755">
      <w:pPr>
        <w:rPr>
          <w:rFonts w:cs="Arial"/>
          <w:b/>
          <w:lang w:val="en-US"/>
        </w:rPr>
      </w:pPr>
    </w:p>
    <w:p w14:paraId="43893CF2" w14:textId="02F3E543" w:rsidR="00075278" w:rsidRDefault="00075278" w:rsidP="00EA4755">
      <w:pPr>
        <w:rPr>
          <w:rFonts w:cs="Arial"/>
          <w:b/>
          <w:lang w:val="en-US"/>
        </w:rPr>
      </w:pPr>
    </w:p>
    <w:p w14:paraId="61AEEA8B" w14:textId="0E68C0FA" w:rsidR="00075278" w:rsidRDefault="00075278" w:rsidP="00EA4755">
      <w:pPr>
        <w:rPr>
          <w:rFonts w:cs="Arial"/>
          <w:b/>
          <w:lang w:val="en-US"/>
        </w:rPr>
      </w:pPr>
    </w:p>
    <w:p w14:paraId="0AAF618B" w14:textId="77777777" w:rsidR="007C48E0" w:rsidRDefault="007C48E0" w:rsidP="00EA4755">
      <w:pPr>
        <w:rPr>
          <w:rFonts w:cs="Arial"/>
          <w:b/>
          <w:lang w:val="en-US"/>
        </w:rPr>
        <w:sectPr w:rsidR="007C48E0" w:rsidSect="002F795C">
          <w:pgSz w:w="12240" w:h="20160" w:code="5"/>
          <w:pgMar w:top="900" w:right="1440" w:bottom="1440" w:left="1440" w:header="720" w:footer="737" w:gutter="0"/>
          <w:cols w:space="720"/>
          <w:titlePg/>
          <w:docGrid w:linePitch="360"/>
        </w:sectPr>
      </w:pPr>
    </w:p>
    <w:p w14:paraId="12FCEF79" w14:textId="23089F46" w:rsidR="00075278" w:rsidRDefault="00075278" w:rsidP="00EA4755">
      <w:pPr>
        <w:rPr>
          <w:rFonts w:cs="Arial"/>
          <w:b/>
          <w:lang w:val="en-US"/>
        </w:rPr>
      </w:pPr>
    </w:p>
    <w:p w14:paraId="1CD31164" w14:textId="684EFA10" w:rsidR="00CF3476" w:rsidRDefault="00CF3476" w:rsidP="00EA4755">
      <w:pPr>
        <w:rPr>
          <w:rFonts w:cs="Arial"/>
          <w:b/>
          <w:lang w:val="en-US"/>
        </w:rPr>
      </w:pPr>
    </w:p>
    <w:p w14:paraId="38DC1A02" w14:textId="6EDE86F4" w:rsidR="00CF3476" w:rsidRDefault="00CF3476" w:rsidP="00EA4755">
      <w:pPr>
        <w:rPr>
          <w:rFonts w:cs="Arial"/>
          <w:b/>
          <w:lang w:val="en-US"/>
        </w:rPr>
      </w:pPr>
    </w:p>
    <w:p w14:paraId="69EC42BD" w14:textId="27C92F7E" w:rsidR="00CF3476" w:rsidRDefault="00CF3476" w:rsidP="00EA4755">
      <w:pPr>
        <w:rPr>
          <w:rFonts w:cs="Arial"/>
          <w:b/>
          <w:lang w:val="en-US"/>
        </w:rPr>
      </w:pPr>
    </w:p>
    <w:p w14:paraId="6C2FBEA6" w14:textId="2545FF7C" w:rsidR="00CF3476" w:rsidRDefault="00494C7E" w:rsidP="00EA4755">
      <w:pPr>
        <w:rPr>
          <w:rFonts w:cs="Arial"/>
          <w:b/>
          <w:lang w:val="en-US"/>
        </w:rPr>
      </w:pPr>
      <w:r>
        <w:rPr>
          <w:rFonts w:cs="Arial"/>
          <w:b/>
          <w:lang w:val="en-US"/>
        </w:rPr>
        <w:t xml:space="preserve">STEPS </w:t>
      </w:r>
      <w:r w:rsidR="00557E08">
        <w:rPr>
          <w:rFonts w:cs="Arial"/>
          <w:b/>
          <w:lang w:val="en-US"/>
        </w:rPr>
        <w:t>2</w:t>
      </w:r>
      <w:r>
        <w:rPr>
          <w:rFonts w:cs="Arial"/>
          <w:b/>
          <w:lang w:val="en-US"/>
        </w:rPr>
        <w:t>-</w:t>
      </w:r>
      <w:r w:rsidR="00557E08">
        <w:rPr>
          <w:rFonts w:cs="Arial"/>
          <w:b/>
          <w:lang w:val="en-US"/>
        </w:rPr>
        <w:t>6</w:t>
      </w:r>
      <w:r>
        <w:rPr>
          <w:rFonts w:cs="Arial"/>
          <w:b/>
          <w:lang w:val="en-US"/>
        </w:rPr>
        <w:t>:</w:t>
      </w:r>
    </w:p>
    <w:tbl>
      <w:tblPr>
        <w:tblStyle w:val="TableGrid"/>
        <w:tblW w:w="0" w:type="auto"/>
        <w:tblLook w:val="04A0" w:firstRow="1" w:lastRow="0" w:firstColumn="1" w:lastColumn="0" w:noHBand="0" w:noVBand="1"/>
      </w:tblPr>
      <w:tblGrid>
        <w:gridCol w:w="3364"/>
        <w:gridCol w:w="3364"/>
        <w:gridCol w:w="3366"/>
        <w:gridCol w:w="3364"/>
        <w:gridCol w:w="3366"/>
      </w:tblGrid>
      <w:tr w:rsidR="00F24636" w14:paraId="3269EFE6" w14:textId="3596C8EC" w:rsidTr="007C48E0">
        <w:trPr>
          <w:trHeight w:val="653"/>
        </w:trPr>
        <w:tc>
          <w:tcPr>
            <w:tcW w:w="3364" w:type="dxa"/>
          </w:tcPr>
          <w:p w14:paraId="2C9292BF" w14:textId="3A62221A" w:rsidR="00F24636" w:rsidRDefault="00F24636" w:rsidP="00EA4755">
            <w:pPr>
              <w:rPr>
                <w:rFonts w:cs="Arial"/>
                <w:b/>
                <w:lang w:val="en-US"/>
              </w:rPr>
            </w:pPr>
            <w:r>
              <w:rPr>
                <w:rFonts w:cs="Arial"/>
                <w:b/>
                <w:lang w:val="en-US"/>
              </w:rPr>
              <w:t xml:space="preserve">Critical Control Point </w:t>
            </w:r>
          </w:p>
        </w:tc>
        <w:tc>
          <w:tcPr>
            <w:tcW w:w="3364" w:type="dxa"/>
          </w:tcPr>
          <w:p w14:paraId="0E146735" w14:textId="281CBAD6" w:rsidR="00F24636" w:rsidRDefault="00F24636" w:rsidP="00EA4755">
            <w:pPr>
              <w:rPr>
                <w:rFonts w:cs="Arial"/>
                <w:b/>
                <w:lang w:val="en-US"/>
              </w:rPr>
            </w:pPr>
            <w:r>
              <w:rPr>
                <w:rFonts w:cs="Arial"/>
                <w:b/>
                <w:lang w:val="en-US"/>
              </w:rPr>
              <w:t>Critical Limit</w:t>
            </w:r>
          </w:p>
        </w:tc>
        <w:tc>
          <w:tcPr>
            <w:tcW w:w="3366" w:type="dxa"/>
          </w:tcPr>
          <w:p w14:paraId="3FC80A1C" w14:textId="763EA051" w:rsidR="00F24636" w:rsidRDefault="00F24636" w:rsidP="00EA4755">
            <w:pPr>
              <w:rPr>
                <w:rFonts w:cs="Arial"/>
                <w:b/>
                <w:lang w:val="en-US"/>
              </w:rPr>
            </w:pPr>
            <w:r>
              <w:rPr>
                <w:rFonts w:cs="Arial"/>
                <w:b/>
                <w:lang w:val="en-US"/>
              </w:rPr>
              <w:t>Monitoring</w:t>
            </w:r>
          </w:p>
        </w:tc>
        <w:tc>
          <w:tcPr>
            <w:tcW w:w="3364" w:type="dxa"/>
          </w:tcPr>
          <w:p w14:paraId="7838B44D" w14:textId="6761C54B" w:rsidR="00F24636" w:rsidRDefault="00F24636" w:rsidP="00EA4755">
            <w:pPr>
              <w:rPr>
                <w:rFonts w:cs="Arial"/>
                <w:b/>
                <w:lang w:val="en-US"/>
              </w:rPr>
            </w:pPr>
            <w:r>
              <w:rPr>
                <w:rFonts w:cs="Arial"/>
                <w:b/>
                <w:lang w:val="en-US"/>
              </w:rPr>
              <w:t>Corrective Action</w:t>
            </w:r>
          </w:p>
        </w:tc>
        <w:tc>
          <w:tcPr>
            <w:tcW w:w="3366" w:type="dxa"/>
          </w:tcPr>
          <w:p w14:paraId="74A6E45E" w14:textId="33DBC281" w:rsidR="00F24636" w:rsidRDefault="00F24636" w:rsidP="00EA4755">
            <w:pPr>
              <w:rPr>
                <w:rFonts w:cs="Arial"/>
                <w:b/>
                <w:lang w:val="en-US"/>
              </w:rPr>
            </w:pPr>
            <w:r>
              <w:rPr>
                <w:rFonts w:cs="Arial"/>
                <w:b/>
                <w:lang w:val="en-US"/>
              </w:rPr>
              <w:t>Record Keeping, if applicable</w:t>
            </w:r>
          </w:p>
        </w:tc>
      </w:tr>
      <w:tr w:rsidR="00F24636" w14:paraId="7F5972A9" w14:textId="795D3E30" w:rsidTr="007C48E0">
        <w:trPr>
          <w:trHeight w:val="2648"/>
        </w:trPr>
        <w:tc>
          <w:tcPr>
            <w:tcW w:w="3364" w:type="dxa"/>
          </w:tcPr>
          <w:p w14:paraId="33F7376E" w14:textId="475F05B5" w:rsidR="00F24636" w:rsidRPr="00753E51" w:rsidRDefault="00A30777" w:rsidP="00EA4755">
            <w:pPr>
              <w:rPr>
                <w:rFonts w:cs="Arial"/>
                <w:bCs/>
                <w:lang w:val="en-US"/>
              </w:rPr>
            </w:pPr>
            <w:r w:rsidRPr="00A30777">
              <w:rPr>
                <w:rFonts w:cs="Arial"/>
                <w:b/>
                <w:lang w:val="en-US"/>
              </w:rPr>
              <w:t>Example:</w:t>
            </w:r>
            <w:r>
              <w:rPr>
                <w:rFonts w:cs="Arial"/>
                <w:bCs/>
                <w:lang w:val="en-US"/>
              </w:rPr>
              <w:t xml:space="preserve"> </w:t>
            </w:r>
            <w:r w:rsidR="00494C7E">
              <w:rPr>
                <w:rFonts w:cs="Arial"/>
                <w:bCs/>
                <w:lang w:val="en-US"/>
              </w:rPr>
              <w:t>Sterilization of jars</w:t>
            </w:r>
          </w:p>
        </w:tc>
        <w:tc>
          <w:tcPr>
            <w:tcW w:w="3364" w:type="dxa"/>
          </w:tcPr>
          <w:p w14:paraId="2E163753" w14:textId="44020C84" w:rsidR="00F24636" w:rsidRPr="00753E51" w:rsidRDefault="00F24636" w:rsidP="00EA4755">
            <w:pPr>
              <w:rPr>
                <w:rFonts w:cs="Arial"/>
                <w:bCs/>
                <w:lang w:val="en-US"/>
              </w:rPr>
            </w:pPr>
            <w:r w:rsidRPr="00753E51">
              <w:rPr>
                <w:rFonts w:cs="Arial"/>
                <w:bCs/>
              </w:rPr>
              <w:t>All jars are boiled for 10 minutes if at sea level (add one minute for each 305 m in elevation above sea level) with the boiling pot lid on.</w:t>
            </w:r>
          </w:p>
        </w:tc>
        <w:tc>
          <w:tcPr>
            <w:tcW w:w="3366" w:type="dxa"/>
          </w:tcPr>
          <w:p w14:paraId="2555461E" w14:textId="273A0C90" w:rsidR="00F24636" w:rsidRPr="00753E51" w:rsidRDefault="00F24636" w:rsidP="00EA4755">
            <w:pPr>
              <w:rPr>
                <w:rFonts w:cs="Arial"/>
                <w:bCs/>
                <w:lang w:val="en-US"/>
              </w:rPr>
            </w:pPr>
            <w:r>
              <w:rPr>
                <w:rFonts w:cs="Arial"/>
                <w:bCs/>
                <w:lang w:val="en-US"/>
              </w:rPr>
              <w:t>Set timer for 10 minutes once jars are in boiling water.</w:t>
            </w:r>
          </w:p>
        </w:tc>
        <w:tc>
          <w:tcPr>
            <w:tcW w:w="3364" w:type="dxa"/>
          </w:tcPr>
          <w:p w14:paraId="536FB401" w14:textId="2143FF91" w:rsidR="00F24636" w:rsidRPr="00753E51" w:rsidRDefault="00F24636" w:rsidP="00EA4755">
            <w:pPr>
              <w:rPr>
                <w:rFonts w:cs="Arial"/>
                <w:bCs/>
                <w:lang w:val="en-US"/>
              </w:rPr>
            </w:pPr>
            <w:r>
              <w:rPr>
                <w:rFonts w:cs="Arial"/>
                <w:bCs/>
                <w:lang w:val="en-US"/>
              </w:rPr>
              <w:t xml:space="preserve">Continue to have jars remain in boiling water until 10 minutes has elapsed. </w:t>
            </w:r>
          </w:p>
        </w:tc>
        <w:tc>
          <w:tcPr>
            <w:tcW w:w="3366" w:type="dxa"/>
          </w:tcPr>
          <w:p w14:paraId="0927A61C" w14:textId="71F0A11B" w:rsidR="00F24636" w:rsidRPr="00753E51" w:rsidRDefault="00BD2FC3" w:rsidP="00EA4755">
            <w:pPr>
              <w:rPr>
                <w:rFonts w:cs="Arial"/>
                <w:bCs/>
                <w:lang w:val="en-US"/>
              </w:rPr>
            </w:pPr>
            <w:r>
              <w:rPr>
                <w:rFonts w:cs="Arial"/>
                <w:bCs/>
                <w:lang w:val="en-US"/>
              </w:rPr>
              <w:t xml:space="preserve">Keep record for batch made. Note in record that jars were sterilized. </w:t>
            </w:r>
          </w:p>
        </w:tc>
      </w:tr>
      <w:tr w:rsidR="00304F3A" w14:paraId="3705DCC8" w14:textId="77777777" w:rsidTr="007C48E0">
        <w:trPr>
          <w:trHeight w:val="2648"/>
        </w:trPr>
        <w:tc>
          <w:tcPr>
            <w:tcW w:w="3364" w:type="dxa"/>
          </w:tcPr>
          <w:p w14:paraId="4690B8DB" w14:textId="45362453" w:rsidR="00304F3A" w:rsidRDefault="00A30777" w:rsidP="00EA4755">
            <w:pPr>
              <w:rPr>
                <w:rFonts w:cs="Arial"/>
                <w:bCs/>
                <w:lang w:val="en-US"/>
              </w:rPr>
            </w:pPr>
            <w:r w:rsidRPr="00A30777">
              <w:rPr>
                <w:rFonts w:cs="Arial"/>
                <w:b/>
                <w:lang w:val="en-US"/>
              </w:rPr>
              <w:t>Example:</w:t>
            </w:r>
            <w:r>
              <w:rPr>
                <w:rFonts w:cs="Arial"/>
                <w:bCs/>
                <w:lang w:val="en-US"/>
              </w:rPr>
              <w:t xml:space="preserve"> </w:t>
            </w:r>
            <w:r w:rsidR="00304F3A">
              <w:rPr>
                <w:rFonts w:cs="Arial"/>
                <w:bCs/>
                <w:lang w:val="en-US"/>
              </w:rPr>
              <w:t>Pressure canning</w:t>
            </w:r>
          </w:p>
        </w:tc>
        <w:tc>
          <w:tcPr>
            <w:tcW w:w="3364" w:type="dxa"/>
          </w:tcPr>
          <w:p w14:paraId="3A22BF4F" w14:textId="77777777" w:rsidR="00304F3A" w:rsidRPr="00502011" w:rsidRDefault="00304F3A" w:rsidP="00304F3A">
            <w:pPr>
              <w:rPr>
                <w:rFonts w:cs="Arial"/>
                <w:bCs/>
              </w:rPr>
            </w:pPr>
            <w:r w:rsidRPr="00502011">
              <w:rPr>
                <w:rFonts w:cs="Arial"/>
                <w:bCs/>
              </w:rPr>
              <w:t xml:space="preserve">Low Acid Foods: Sterilized at a temperature between 116-121°C/240-250°F for 20-100 minutes with pressure between 5-15 psi. </w:t>
            </w:r>
          </w:p>
          <w:p w14:paraId="391093CF" w14:textId="77777777" w:rsidR="00304F3A" w:rsidRPr="00753E51" w:rsidRDefault="00304F3A" w:rsidP="00EA4755">
            <w:pPr>
              <w:rPr>
                <w:rFonts w:cs="Arial"/>
                <w:bCs/>
              </w:rPr>
            </w:pPr>
          </w:p>
        </w:tc>
        <w:tc>
          <w:tcPr>
            <w:tcW w:w="3366" w:type="dxa"/>
          </w:tcPr>
          <w:p w14:paraId="0632917C" w14:textId="77777777" w:rsidR="00304F3A" w:rsidRDefault="00304F3A" w:rsidP="00EA4755">
            <w:pPr>
              <w:rPr>
                <w:rFonts w:cs="Arial"/>
                <w:bCs/>
              </w:rPr>
            </w:pPr>
            <w:r w:rsidRPr="00502011">
              <w:rPr>
                <w:rFonts w:cs="Arial"/>
                <w:bCs/>
              </w:rPr>
              <w:t>Start the timer when the pressure reached the desired pressure.</w:t>
            </w:r>
          </w:p>
          <w:p w14:paraId="7EA6880D" w14:textId="77777777" w:rsidR="00304F3A" w:rsidRDefault="00304F3A" w:rsidP="00EA4755">
            <w:pPr>
              <w:rPr>
                <w:rFonts w:cs="Arial"/>
                <w:bCs/>
              </w:rPr>
            </w:pPr>
          </w:p>
          <w:p w14:paraId="4C033567" w14:textId="5D0407A7" w:rsidR="00304F3A" w:rsidRDefault="00304F3A" w:rsidP="00EA4755">
            <w:pPr>
              <w:rPr>
                <w:rFonts w:cs="Arial"/>
                <w:bCs/>
                <w:lang w:val="en-US"/>
              </w:rPr>
            </w:pPr>
            <w:r>
              <w:rPr>
                <w:rFonts w:cs="Arial"/>
                <w:bCs/>
                <w:lang w:val="en-US"/>
              </w:rPr>
              <w:t>Check pressure gauge on canner to ensure between 5-15 psi.</w:t>
            </w:r>
          </w:p>
        </w:tc>
        <w:tc>
          <w:tcPr>
            <w:tcW w:w="3364" w:type="dxa"/>
          </w:tcPr>
          <w:p w14:paraId="32249C04" w14:textId="6BEC7274" w:rsidR="00304F3A" w:rsidRDefault="00304F3A" w:rsidP="00EA4755">
            <w:pPr>
              <w:rPr>
                <w:rFonts w:cs="Arial"/>
                <w:bCs/>
                <w:lang w:val="en-US"/>
              </w:rPr>
            </w:pPr>
            <w:r w:rsidRPr="00502011">
              <w:rPr>
                <w:rFonts w:cs="Arial"/>
                <w:bCs/>
              </w:rPr>
              <w:t>If the pressure goes below the intended pressure, the timer must be restarted to the original time.</w:t>
            </w:r>
          </w:p>
        </w:tc>
        <w:tc>
          <w:tcPr>
            <w:tcW w:w="3366" w:type="dxa"/>
          </w:tcPr>
          <w:p w14:paraId="41821900" w14:textId="07C8E5C5" w:rsidR="00304F3A" w:rsidRDefault="00304F3A" w:rsidP="00EA4755">
            <w:pPr>
              <w:rPr>
                <w:rFonts w:cs="Arial"/>
                <w:bCs/>
                <w:lang w:val="en-US"/>
              </w:rPr>
            </w:pPr>
            <w:r>
              <w:rPr>
                <w:rFonts w:cs="Arial"/>
                <w:bCs/>
                <w:lang w:val="en-US"/>
              </w:rPr>
              <w:t xml:space="preserve">Keep record of batch #, date produced, time start and finish, and pressure reading. </w:t>
            </w:r>
          </w:p>
        </w:tc>
      </w:tr>
    </w:tbl>
    <w:p w14:paraId="1D966050" w14:textId="457663C0" w:rsidR="00EA4755" w:rsidRPr="00EA4755" w:rsidRDefault="00EA4755" w:rsidP="00EA4755">
      <w:pPr>
        <w:rPr>
          <w:rFonts w:cs="Arial"/>
          <w:b/>
        </w:rPr>
      </w:pPr>
      <w:r w:rsidRPr="00EA4755">
        <w:rPr>
          <w:rFonts w:cs="Arial"/>
          <w:b/>
          <w:lang w:val="en-US"/>
        </w:rPr>
        <w:tab/>
      </w:r>
    </w:p>
    <w:p w14:paraId="0EA5FD2E" w14:textId="77777777" w:rsidR="007A1C36" w:rsidRDefault="007A1C36" w:rsidP="00F46E0F">
      <w:pPr>
        <w:rPr>
          <w:rFonts w:cs="Arial"/>
          <w:b/>
        </w:rPr>
      </w:pPr>
    </w:p>
    <w:p w14:paraId="0FA8DDB0" w14:textId="77777777" w:rsidR="00D35B93" w:rsidRDefault="00D35B93" w:rsidP="00F46E0F">
      <w:pPr>
        <w:rPr>
          <w:rFonts w:cs="Arial"/>
          <w:b/>
          <w:color w:val="009999"/>
        </w:rPr>
      </w:pPr>
    </w:p>
    <w:p w14:paraId="20467004" w14:textId="77777777" w:rsidR="00D35B93" w:rsidRDefault="00D35B93" w:rsidP="00F46E0F">
      <w:pPr>
        <w:rPr>
          <w:rFonts w:cs="Arial"/>
          <w:b/>
          <w:color w:val="009999"/>
        </w:rPr>
      </w:pPr>
    </w:p>
    <w:p w14:paraId="494E0DC9" w14:textId="77777777" w:rsidR="00580FB1" w:rsidRDefault="00580FB1" w:rsidP="00EE10C9">
      <w:pPr>
        <w:rPr>
          <w:rFonts w:cs="Arial"/>
          <w:b/>
        </w:rPr>
      </w:pPr>
    </w:p>
    <w:p w14:paraId="5273AEDC" w14:textId="77777777" w:rsidR="00580FB1" w:rsidRDefault="00580FB1" w:rsidP="00EE10C9">
      <w:pPr>
        <w:rPr>
          <w:rFonts w:cs="Arial"/>
          <w:b/>
        </w:rPr>
      </w:pPr>
    </w:p>
    <w:p w14:paraId="3B081BC4" w14:textId="77777777" w:rsidR="00580FB1" w:rsidRDefault="00580FB1" w:rsidP="00EE10C9">
      <w:pPr>
        <w:rPr>
          <w:rFonts w:cs="Arial"/>
          <w:b/>
        </w:rPr>
      </w:pPr>
    </w:p>
    <w:sectPr w:rsidR="00580FB1" w:rsidSect="007C48E0">
      <w:pgSz w:w="20160" w:h="12240" w:orient="landscape" w:code="5"/>
      <w:pgMar w:top="1440" w:right="900" w:bottom="1440" w:left="1440"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DA16" w14:textId="77777777" w:rsidR="00BD67F1" w:rsidRDefault="00BD67F1">
      <w:r>
        <w:separator/>
      </w:r>
    </w:p>
  </w:endnote>
  <w:endnote w:type="continuationSeparator" w:id="0">
    <w:p w14:paraId="15A26776" w14:textId="77777777" w:rsidR="00BD67F1" w:rsidRDefault="00BD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55 Roman">
    <w:altName w:val="Cambria"/>
    <w:panose1 w:val="020B0503020203020204"/>
    <w:charset w:val="00"/>
    <w:family w:val="roman"/>
    <w:notTrueType/>
    <w:pitch w:val="default"/>
    <w:sig w:usb0="00000003" w:usb1="00000000" w:usb2="00000000" w:usb3="00000000" w:csb0="00000001" w:csb1="00000000"/>
  </w:font>
  <w:font w:name="Avenir LT Std 35 Light">
    <w:altName w:val="Calibri"/>
    <w:panose1 w:val="020B0402020203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A4" w14:textId="77777777" w:rsidR="00960D28" w:rsidRDefault="00960D28" w:rsidP="00246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9CD36" w14:textId="77777777" w:rsidR="00960D28" w:rsidRDefault="00960D28" w:rsidP="00246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184" w14:textId="77777777" w:rsidR="00960D28" w:rsidRPr="00B92CB0" w:rsidRDefault="00960D28" w:rsidP="0053239E">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B96C" w14:textId="77777777" w:rsidR="00BD67F1" w:rsidRDefault="00BD67F1">
      <w:r>
        <w:separator/>
      </w:r>
    </w:p>
  </w:footnote>
  <w:footnote w:type="continuationSeparator" w:id="0">
    <w:p w14:paraId="40DDA387" w14:textId="77777777" w:rsidR="00BD67F1" w:rsidRDefault="00BD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E43" w14:textId="77777777" w:rsidR="008341A8" w:rsidRDefault="006C2C8F">
    <w:pPr>
      <w:pStyle w:val="Header"/>
    </w:pPr>
    <w:r>
      <w:rPr>
        <w:noProof/>
      </w:rPr>
      <w:pict w14:anchorId="7D20E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9E"/>
    <w:multiLevelType w:val="hybridMultilevel"/>
    <w:tmpl w:val="68FCF47A"/>
    <w:lvl w:ilvl="0" w:tplc="AEA6C9AA">
      <w:start w:val="1"/>
      <w:numFmt w:val="bullet"/>
      <w:lvlText w:val="•"/>
      <w:lvlJc w:val="left"/>
      <w:pPr>
        <w:tabs>
          <w:tab w:val="num" w:pos="720"/>
        </w:tabs>
        <w:ind w:left="720" w:hanging="360"/>
      </w:pPr>
      <w:rPr>
        <w:rFonts w:ascii="Times New Roman" w:hAnsi="Times New Roman" w:hint="default"/>
      </w:rPr>
    </w:lvl>
    <w:lvl w:ilvl="1" w:tplc="03EE4088">
      <w:start w:val="1"/>
      <w:numFmt w:val="bullet"/>
      <w:lvlText w:val="•"/>
      <w:lvlJc w:val="left"/>
      <w:pPr>
        <w:tabs>
          <w:tab w:val="num" w:pos="1440"/>
        </w:tabs>
        <w:ind w:left="1440" w:hanging="360"/>
      </w:pPr>
      <w:rPr>
        <w:rFonts w:ascii="Times New Roman" w:hAnsi="Times New Roman" w:hint="default"/>
      </w:rPr>
    </w:lvl>
    <w:lvl w:ilvl="2" w:tplc="14B6CEC6" w:tentative="1">
      <w:start w:val="1"/>
      <w:numFmt w:val="bullet"/>
      <w:lvlText w:val="•"/>
      <w:lvlJc w:val="left"/>
      <w:pPr>
        <w:tabs>
          <w:tab w:val="num" w:pos="2160"/>
        </w:tabs>
        <w:ind w:left="2160" w:hanging="360"/>
      </w:pPr>
      <w:rPr>
        <w:rFonts w:ascii="Times New Roman" w:hAnsi="Times New Roman" w:hint="default"/>
      </w:rPr>
    </w:lvl>
    <w:lvl w:ilvl="3" w:tplc="1BFC124C" w:tentative="1">
      <w:start w:val="1"/>
      <w:numFmt w:val="bullet"/>
      <w:lvlText w:val="•"/>
      <w:lvlJc w:val="left"/>
      <w:pPr>
        <w:tabs>
          <w:tab w:val="num" w:pos="2880"/>
        </w:tabs>
        <w:ind w:left="2880" w:hanging="360"/>
      </w:pPr>
      <w:rPr>
        <w:rFonts w:ascii="Times New Roman" w:hAnsi="Times New Roman" w:hint="default"/>
      </w:rPr>
    </w:lvl>
    <w:lvl w:ilvl="4" w:tplc="62C48492" w:tentative="1">
      <w:start w:val="1"/>
      <w:numFmt w:val="bullet"/>
      <w:lvlText w:val="•"/>
      <w:lvlJc w:val="left"/>
      <w:pPr>
        <w:tabs>
          <w:tab w:val="num" w:pos="3600"/>
        </w:tabs>
        <w:ind w:left="3600" w:hanging="360"/>
      </w:pPr>
      <w:rPr>
        <w:rFonts w:ascii="Times New Roman" w:hAnsi="Times New Roman" w:hint="default"/>
      </w:rPr>
    </w:lvl>
    <w:lvl w:ilvl="5" w:tplc="662AC350" w:tentative="1">
      <w:start w:val="1"/>
      <w:numFmt w:val="bullet"/>
      <w:lvlText w:val="•"/>
      <w:lvlJc w:val="left"/>
      <w:pPr>
        <w:tabs>
          <w:tab w:val="num" w:pos="4320"/>
        </w:tabs>
        <w:ind w:left="4320" w:hanging="360"/>
      </w:pPr>
      <w:rPr>
        <w:rFonts w:ascii="Times New Roman" w:hAnsi="Times New Roman" w:hint="default"/>
      </w:rPr>
    </w:lvl>
    <w:lvl w:ilvl="6" w:tplc="86A4DCD8" w:tentative="1">
      <w:start w:val="1"/>
      <w:numFmt w:val="bullet"/>
      <w:lvlText w:val="•"/>
      <w:lvlJc w:val="left"/>
      <w:pPr>
        <w:tabs>
          <w:tab w:val="num" w:pos="5040"/>
        </w:tabs>
        <w:ind w:left="5040" w:hanging="360"/>
      </w:pPr>
      <w:rPr>
        <w:rFonts w:ascii="Times New Roman" w:hAnsi="Times New Roman" w:hint="default"/>
      </w:rPr>
    </w:lvl>
    <w:lvl w:ilvl="7" w:tplc="F7C25B48" w:tentative="1">
      <w:start w:val="1"/>
      <w:numFmt w:val="bullet"/>
      <w:lvlText w:val="•"/>
      <w:lvlJc w:val="left"/>
      <w:pPr>
        <w:tabs>
          <w:tab w:val="num" w:pos="5760"/>
        </w:tabs>
        <w:ind w:left="5760" w:hanging="360"/>
      </w:pPr>
      <w:rPr>
        <w:rFonts w:ascii="Times New Roman" w:hAnsi="Times New Roman" w:hint="default"/>
      </w:rPr>
    </w:lvl>
    <w:lvl w:ilvl="8" w:tplc="6414AA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AE256A"/>
    <w:multiLevelType w:val="hybridMultilevel"/>
    <w:tmpl w:val="36D4D6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17BB6"/>
    <w:multiLevelType w:val="hybridMultilevel"/>
    <w:tmpl w:val="74F685A4"/>
    <w:lvl w:ilvl="0" w:tplc="4A9812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9193E"/>
    <w:multiLevelType w:val="hybridMultilevel"/>
    <w:tmpl w:val="F780A7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8771A3"/>
    <w:multiLevelType w:val="hybridMultilevel"/>
    <w:tmpl w:val="B50E6C02"/>
    <w:lvl w:ilvl="0" w:tplc="E9029E0A">
      <w:start w:val="1"/>
      <w:numFmt w:val="bullet"/>
      <w:lvlText w:val="•"/>
      <w:lvlJc w:val="left"/>
      <w:pPr>
        <w:tabs>
          <w:tab w:val="num" w:pos="720"/>
        </w:tabs>
        <w:ind w:left="720" w:hanging="360"/>
      </w:pPr>
      <w:rPr>
        <w:rFonts w:ascii="Times New Roman" w:hAnsi="Times New Roman" w:hint="default"/>
      </w:rPr>
    </w:lvl>
    <w:lvl w:ilvl="1" w:tplc="896C92B4">
      <w:start w:val="1"/>
      <w:numFmt w:val="bullet"/>
      <w:lvlText w:val="•"/>
      <w:lvlJc w:val="left"/>
      <w:pPr>
        <w:tabs>
          <w:tab w:val="num" w:pos="1440"/>
        </w:tabs>
        <w:ind w:left="1440" w:hanging="360"/>
      </w:pPr>
      <w:rPr>
        <w:rFonts w:ascii="Times New Roman" w:hAnsi="Times New Roman" w:hint="default"/>
      </w:rPr>
    </w:lvl>
    <w:lvl w:ilvl="2" w:tplc="89560DEE" w:tentative="1">
      <w:start w:val="1"/>
      <w:numFmt w:val="bullet"/>
      <w:lvlText w:val="•"/>
      <w:lvlJc w:val="left"/>
      <w:pPr>
        <w:tabs>
          <w:tab w:val="num" w:pos="2160"/>
        </w:tabs>
        <w:ind w:left="2160" w:hanging="360"/>
      </w:pPr>
      <w:rPr>
        <w:rFonts w:ascii="Times New Roman" w:hAnsi="Times New Roman" w:hint="default"/>
      </w:rPr>
    </w:lvl>
    <w:lvl w:ilvl="3" w:tplc="B5F625E6" w:tentative="1">
      <w:start w:val="1"/>
      <w:numFmt w:val="bullet"/>
      <w:lvlText w:val="•"/>
      <w:lvlJc w:val="left"/>
      <w:pPr>
        <w:tabs>
          <w:tab w:val="num" w:pos="2880"/>
        </w:tabs>
        <w:ind w:left="2880" w:hanging="360"/>
      </w:pPr>
      <w:rPr>
        <w:rFonts w:ascii="Times New Roman" w:hAnsi="Times New Roman" w:hint="default"/>
      </w:rPr>
    </w:lvl>
    <w:lvl w:ilvl="4" w:tplc="6E4A74A2" w:tentative="1">
      <w:start w:val="1"/>
      <w:numFmt w:val="bullet"/>
      <w:lvlText w:val="•"/>
      <w:lvlJc w:val="left"/>
      <w:pPr>
        <w:tabs>
          <w:tab w:val="num" w:pos="3600"/>
        </w:tabs>
        <w:ind w:left="3600" w:hanging="360"/>
      </w:pPr>
      <w:rPr>
        <w:rFonts w:ascii="Times New Roman" w:hAnsi="Times New Roman" w:hint="default"/>
      </w:rPr>
    </w:lvl>
    <w:lvl w:ilvl="5" w:tplc="0E54E888" w:tentative="1">
      <w:start w:val="1"/>
      <w:numFmt w:val="bullet"/>
      <w:lvlText w:val="•"/>
      <w:lvlJc w:val="left"/>
      <w:pPr>
        <w:tabs>
          <w:tab w:val="num" w:pos="4320"/>
        </w:tabs>
        <w:ind w:left="4320" w:hanging="360"/>
      </w:pPr>
      <w:rPr>
        <w:rFonts w:ascii="Times New Roman" w:hAnsi="Times New Roman" w:hint="default"/>
      </w:rPr>
    </w:lvl>
    <w:lvl w:ilvl="6" w:tplc="42E01B8C" w:tentative="1">
      <w:start w:val="1"/>
      <w:numFmt w:val="bullet"/>
      <w:lvlText w:val="•"/>
      <w:lvlJc w:val="left"/>
      <w:pPr>
        <w:tabs>
          <w:tab w:val="num" w:pos="5040"/>
        </w:tabs>
        <w:ind w:left="5040" w:hanging="360"/>
      </w:pPr>
      <w:rPr>
        <w:rFonts w:ascii="Times New Roman" w:hAnsi="Times New Roman" w:hint="default"/>
      </w:rPr>
    </w:lvl>
    <w:lvl w:ilvl="7" w:tplc="0BAAC9AC" w:tentative="1">
      <w:start w:val="1"/>
      <w:numFmt w:val="bullet"/>
      <w:lvlText w:val="•"/>
      <w:lvlJc w:val="left"/>
      <w:pPr>
        <w:tabs>
          <w:tab w:val="num" w:pos="5760"/>
        </w:tabs>
        <w:ind w:left="5760" w:hanging="360"/>
      </w:pPr>
      <w:rPr>
        <w:rFonts w:ascii="Times New Roman" w:hAnsi="Times New Roman" w:hint="default"/>
      </w:rPr>
    </w:lvl>
    <w:lvl w:ilvl="8" w:tplc="557CEE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59530F"/>
    <w:multiLevelType w:val="hybridMultilevel"/>
    <w:tmpl w:val="7FC8AC6E"/>
    <w:lvl w:ilvl="0" w:tplc="78EEAA94">
      <w:start w:val="1"/>
      <w:numFmt w:val="bullet"/>
      <w:lvlText w:val="•"/>
      <w:lvlJc w:val="left"/>
      <w:pPr>
        <w:tabs>
          <w:tab w:val="num" w:pos="720"/>
        </w:tabs>
        <w:ind w:left="720" w:hanging="360"/>
      </w:pPr>
      <w:rPr>
        <w:rFonts w:ascii="Times New Roman" w:hAnsi="Times New Roman" w:hint="default"/>
      </w:rPr>
    </w:lvl>
    <w:lvl w:ilvl="1" w:tplc="74767432">
      <w:start w:val="1"/>
      <w:numFmt w:val="bullet"/>
      <w:lvlText w:val="•"/>
      <w:lvlJc w:val="left"/>
      <w:pPr>
        <w:tabs>
          <w:tab w:val="num" w:pos="1440"/>
        </w:tabs>
        <w:ind w:left="1440" w:hanging="360"/>
      </w:pPr>
      <w:rPr>
        <w:rFonts w:ascii="Times New Roman" w:hAnsi="Times New Roman" w:hint="default"/>
      </w:rPr>
    </w:lvl>
    <w:lvl w:ilvl="2" w:tplc="3364D848" w:tentative="1">
      <w:start w:val="1"/>
      <w:numFmt w:val="bullet"/>
      <w:lvlText w:val="•"/>
      <w:lvlJc w:val="left"/>
      <w:pPr>
        <w:tabs>
          <w:tab w:val="num" w:pos="2160"/>
        </w:tabs>
        <w:ind w:left="2160" w:hanging="360"/>
      </w:pPr>
      <w:rPr>
        <w:rFonts w:ascii="Times New Roman" w:hAnsi="Times New Roman" w:hint="default"/>
      </w:rPr>
    </w:lvl>
    <w:lvl w:ilvl="3" w:tplc="D13216C4" w:tentative="1">
      <w:start w:val="1"/>
      <w:numFmt w:val="bullet"/>
      <w:lvlText w:val="•"/>
      <w:lvlJc w:val="left"/>
      <w:pPr>
        <w:tabs>
          <w:tab w:val="num" w:pos="2880"/>
        </w:tabs>
        <w:ind w:left="2880" w:hanging="360"/>
      </w:pPr>
      <w:rPr>
        <w:rFonts w:ascii="Times New Roman" w:hAnsi="Times New Roman" w:hint="default"/>
      </w:rPr>
    </w:lvl>
    <w:lvl w:ilvl="4" w:tplc="A5A88C2A" w:tentative="1">
      <w:start w:val="1"/>
      <w:numFmt w:val="bullet"/>
      <w:lvlText w:val="•"/>
      <w:lvlJc w:val="left"/>
      <w:pPr>
        <w:tabs>
          <w:tab w:val="num" w:pos="3600"/>
        </w:tabs>
        <w:ind w:left="3600" w:hanging="360"/>
      </w:pPr>
      <w:rPr>
        <w:rFonts w:ascii="Times New Roman" w:hAnsi="Times New Roman" w:hint="default"/>
      </w:rPr>
    </w:lvl>
    <w:lvl w:ilvl="5" w:tplc="B2D89310" w:tentative="1">
      <w:start w:val="1"/>
      <w:numFmt w:val="bullet"/>
      <w:lvlText w:val="•"/>
      <w:lvlJc w:val="left"/>
      <w:pPr>
        <w:tabs>
          <w:tab w:val="num" w:pos="4320"/>
        </w:tabs>
        <w:ind w:left="4320" w:hanging="360"/>
      </w:pPr>
      <w:rPr>
        <w:rFonts w:ascii="Times New Roman" w:hAnsi="Times New Roman" w:hint="default"/>
      </w:rPr>
    </w:lvl>
    <w:lvl w:ilvl="6" w:tplc="3C2CCEAA" w:tentative="1">
      <w:start w:val="1"/>
      <w:numFmt w:val="bullet"/>
      <w:lvlText w:val="•"/>
      <w:lvlJc w:val="left"/>
      <w:pPr>
        <w:tabs>
          <w:tab w:val="num" w:pos="5040"/>
        </w:tabs>
        <w:ind w:left="5040" w:hanging="360"/>
      </w:pPr>
      <w:rPr>
        <w:rFonts w:ascii="Times New Roman" w:hAnsi="Times New Roman" w:hint="default"/>
      </w:rPr>
    </w:lvl>
    <w:lvl w:ilvl="7" w:tplc="E4A0669E" w:tentative="1">
      <w:start w:val="1"/>
      <w:numFmt w:val="bullet"/>
      <w:lvlText w:val="•"/>
      <w:lvlJc w:val="left"/>
      <w:pPr>
        <w:tabs>
          <w:tab w:val="num" w:pos="5760"/>
        </w:tabs>
        <w:ind w:left="5760" w:hanging="360"/>
      </w:pPr>
      <w:rPr>
        <w:rFonts w:ascii="Times New Roman" w:hAnsi="Times New Roman" w:hint="default"/>
      </w:rPr>
    </w:lvl>
    <w:lvl w:ilvl="8" w:tplc="142051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C77980"/>
    <w:multiLevelType w:val="hybridMultilevel"/>
    <w:tmpl w:val="B0F63DFA"/>
    <w:lvl w:ilvl="0" w:tplc="4A9812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982E7A"/>
    <w:multiLevelType w:val="hybridMultilevel"/>
    <w:tmpl w:val="5DFAA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DB702E"/>
    <w:multiLevelType w:val="hybridMultilevel"/>
    <w:tmpl w:val="A3928DD6"/>
    <w:lvl w:ilvl="0" w:tplc="C4D6CBE4">
      <w:start w:val="1"/>
      <w:numFmt w:val="bullet"/>
      <w:lvlText w:val="•"/>
      <w:lvlJc w:val="left"/>
      <w:pPr>
        <w:tabs>
          <w:tab w:val="num" w:pos="720"/>
        </w:tabs>
        <w:ind w:left="720" w:hanging="360"/>
      </w:pPr>
      <w:rPr>
        <w:rFonts w:ascii="Calibri" w:hAnsi="Calibri" w:hint="default"/>
      </w:rPr>
    </w:lvl>
    <w:lvl w:ilvl="1" w:tplc="744E50C4">
      <w:numFmt w:val="bullet"/>
      <w:lvlText w:val="•"/>
      <w:lvlJc w:val="left"/>
      <w:pPr>
        <w:tabs>
          <w:tab w:val="num" w:pos="1440"/>
        </w:tabs>
        <w:ind w:left="1440" w:hanging="360"/>
      </w:pPr>
      <w:rPr>
        <w:rFonts w:ascii="Times New Roman" w:hAnsi="Times New Roman" w:hint="default"/>
      </w:rPr>
    </w:lvl>
    <w:lvl w:ilvl="2" w:tplc="D7A6A9E2">
      <w:numFmt w:val="bullet"/>
      <w:lvlText w:val="•"/>
      <w:lvlJc w:val="left"/>
      <w:pPr>
        <w:tabs>
          <w:tab w:val="num" w:pos="2160"/>
        </w:tabs>
        <w:ind w:left="2160" w:hanging="360"/>
      </w:pPr>
      <w:rPr>
        <w:rFonts w:ascii="Times New Roman" w:hAnsi="Times New Roman" w:hint="default"/>
      </w:rPr>
    </w:lvl>
    <w:lvl w:ilvl="3" w:tplc="AFF6F798">
      <w:numFmt w:val="bullet"/>
      <w:lvlText w:val=""/>
      <w:lvlJc w:val="left"/>
      <w:pPr>
        <w:tabs>
          <w:tab w:val="num" w:pos="2880"/>
        </w:tabs>
        <w:ind w:left="2880" w:hanging="360"/>
      </w:pPr>
      <w:rPr>
        <w:rFonts w:ascii="Symbol" w:hAnsi="Symbol" w:hint="default"/>
      </w:rPr>
    </w:lvl>
    <w:lvl w:ilvl="4" w:tplc="07DA8FD8" w:tentative="1">
      <w:start w:val="1"/>
      <w:numFmt w:val="bullet"/>
      <w:lvlText w:val="•"/>
      <w:lvlJc w:val="left"/>
      <w:pPr>
        <w:tabs>
          <w:tab w:val="num" w:pos="3600"/>
        </w:tabs>
        <w:ind w:left="3600" w:hanging="360"/>
      </w:pPr>
      <w:rPr>
        <w:rFonts w:ascii="Calibri" w:hAnsi="Calibri" w:hint="default"/>
      </w:rPr>
    </w:lvl>
    <w:lvl w:ilvl="5" w:tplc="BBD2F646" w:tentative="1">
      <w:start w:val="1"/>
      <w:numFmt w:val="bullet"/>
      <w:lvlText w:val="•"/>
      <w:lvlJc w:val="left"/>
      <w:pPr>
        <w:tabs>
          <w:tab w:val="num" w:pos="4320"/>
        </w:tabs>
        <w:ind w:left="4320" w:hanging="360"/>
      </w:pPr>
      <w:rPr>
        <w:rFonts w:ascii="Calibri" w:hAnsi="Calibri" w:hint="default"/>
      </w:rPr>
    </w:lvl>
    <w:lvl w:ilvl="6" w:tplc="9A3670C6" w:tentative="1">
      <w:start w:val="1"/>
      <w:numFmt w:val="bullet"/>
      <w:lvlText w:val="•"/>
      <w:lvlJc w:val="left"/>
      <w:pPr>
        <w:tabs>
          <w:tab w:val="num" w:pos="5040"/>
        </w:tabs>
        <w:ind w:left="5040" w:hanging="360"/>
      </w:pPr>
      <w:rPr>
        <w:rFonts w:ascii="Calibri" w:hAnsi="Calibri" w:hint="default"/>
      </w:rPr>
    </w:lvl>
    <w:lvl w:ilvl="7" w:tplc="BFC46FEE" w:tentative="1">
      <w:start w:val="1"/>
      <w:numFmt w:val="bullet"/>
      <w:lvlText w:val="•"/>
      <w:lvlJc w:val="left"/>
      <w:pPr>
        <w:tabs>
          <w:tab w:val="num" w:pos="5760"/>
        </w:tabs>
        <w:ind w:left="5760" w:hanging="360"/>
      </w:pPr>
      <w:rPr>
        <w:rFonts w:ascii="Calibri" w:hAnsi="Calibri" w:hint="default"/>
      </w:rPr>
    </w:lvl>
    <w:lvl w:ilvl="8" w:tplc="85AA2D04"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28279D7"/>
    <w:multiLevelType w:val="hybridMultilevel"/>
    <w:tmpl w:val="99747ED0"/>
    <w:lvl w:ilvl="0" w:tplc="4A9812A6">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D32970"/>
    <w:multiLevelType w:val="hybridMultilevel"/>
    <w:tmpl w:val="6798CDD4"/>
    <w:lvl w:ilvl="0" w:tplc="4A9812A6">
      <w:start w:val="1"/>
      <w:numFmt w:val="bullet"/>
      <w:lvlText w:val=""/>
      <w:lvlJc w:val="left"/>
      <w:pPr>
        <w:ind w:left="720" w:hanging="360"/>
      </w:pPr>
      <w:rPr>
        <w:rFonts w:ascii="Symbol" w:hAnsi="Symbol" w:hint="default"/>
      </w:rPr>
    </w:lvl>
    <w:lvl w:ilvl="1" w:tplc="1009000D">
      <w:start w:val="1"/>
      <w:numFmt w:val="bullet"/>
      <w:lvlText w:val=""/>
      <w:lvlJc w:val="left"/>
      <w:pPr>
        <w:ind w:left="107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415438"/>
    <w:multiLevelType w:val="hybridMultilevel"/>
    <w:tmpl w:val="6984635E"/>
    <w:lvl w:ilvl="0" w:tplc="7DCEA660">
      <w:start w:val="1"/>
      <w:numFmt w:val="bullet"/>
      <w:lvlText w:val="•"/>
      <w:lvlJc w:val="left"/>
      <w:pPr>
        <w:tabs>
          <w:tab w:val="num" w:pos="720"/>
        </w:tabs>
        <w:ind w:left="720" w:hanging="360"/>
      </w:pPr>
      <w:rPr>
        <w:rFonts w:ascii="Times New Roman" w:hAnsi="Times New Roman" w:hint="default"/>
      </w:rPr>
    </w:lvl>
    <w:lvl w:ilvl="1" w:tplc="3CC478CA">
      <w:start w:val="1"/>
      <w:numFmt w:val="bullet"/>
      <w:lvlText w:val="•"/>
      <w:lvlJc w:val="left"/>
      <w:pPr>
        <w:tabs>
          <w:tab w:val="num" w:pos="1440"/>
        </w:tabs>
        <w:ind w:left="1440" w:hanging="360"/>
      </w:pPr>
      <w:rPr>
        <w:rFonts w:ascii="Times New Roman" w:hAnsi="Times New Roman" w:hint="default"/>
      </w:rPr>
    </w:lvl>
    <w:lvl w:ilvl="2" w:tplc="812E3F06" w:tentative="1">
      <w:start w:val="1"/>
      <w:numFmt w:val="bullet"/>
      <w:lvlText w:val="•"/>
      <w:lvlJc w:val="left"/>
      <w:pPr>
        <w:tabs>
          <w:tab w:val="num" w:pos="2160"/>
        </w:tabs>
        <w:ind w:left="2160" w:hanging="360"/>
      </w:pPr>
      <w:rPr>
        <w:rFonts w:ascii="Times New Roman" w:hAnsi="Times New Roman" w:hint="default"/>
      </w:rPr>
    </w:lvl>
    <w:lvl w:ilvl="3" w:tplc="2A4AE14C" w:tentative="1">
      <w:start w:val="1"/>
      <w:numFmt w:val="bullet"/>
      <w:lvlText w:val="•"/>
      <w:lvlJc w:val="left"/>
      <w:pPr>
        <w:tabs>
          <w:tab w:val="num" w:pos="2880"/>
        </w:tabs>
        <w:ind w:left="2880" w:hanging="360"/>
      </w:pPr>
      <w:rPr>
        <w:rFonts w:ascii="Times New Roman" w:hAnsi="Times New Roman" w:hint="default"/>
      </w:rPr>
    </w:lvl>
    <w:lvl w:ilvl="4" w:tplc="AF76D08C" w:tentative="1">
      <w:start w:val="1"/>
      <w:numFmt w:val="bullet"/>
      <w:lvlText w:val="•"/>
      <w:lvlJc w:val="left"/>
      <w:pPr>
        <w:tabs>
          <w:tab w:val="num" w:pos="3600"/>
        </w:tabs>
        <w:ind w:left="3600" w:hanging="360"/>
      </w:pPr>
      <w:rPr>
        <w:rFonts w:ascii="Times New Roman" w:hAnsi="Times New Roman" w:hint="default"/>
      </w:rPr>
    </w:lvl>
    <w:lvl w:ilvl="5" w:tplc="12908984" w:tentative="1">
      <w:start w:val="1"/>
      <w:numFmt w:val="bullet"/>
      <w:lvlText w:val="•"/>
      <w:lvlJc w:val="left"/>
      <w:pPr>
        <w:tabs>
          <w:tab w:val="num" w:pos="4320"/>
        </w:tabs>
        <w:ind w:left="4320" w:hanging="360"/>
      </w:pPr>
      <w:rPr>
        <w:rFonts w:ascii="Times New Roman" w:hAnsi="Times New Roman" w:hint="default"/>
      </w:rPr>
    </w:lvl>
    <w:lvl w:ilvl="6" w:tplc="24A669DE" w:tentative="1">
      <w:start w:val="1"/>
      <w:numFmt w:val="bullet"/>
      <w:lvlText w:val="•"/>
      <w:lvlJc w:val="left"/>
      <w:pPr>
        <w:tabs>
          <w:tab w:val="num" w:pos="5040"/>
        </w:tabs>
        <w:ind w:left="5040" w:hanging="360"/>
      </w:pPr>
      <w:rPr>
        <w:rFonts w:ascii="Times New Roman" w:hAnsi="Times New Roman" w:hint="default"/>
      </w:rPr>
    </w:lvl>
    <w:lvl w:ilvl="7" w:tplc="D3AA9E96" w:tentative="1">
      <w:start w:val="1"/>
      <w:numFmt w:val="bullet"/>
      <w:lvlText w:val="•"/>
      <w:lvlJc w:val="left"/>
      <w:pPr>
        <w:tabs>
          <w:tab w:val="num" w:pos="5760"/>
        </w:tabs>
        <w:ind w:left="5760" w:hanging="360"/>
      </w:pPr>
      <w:rPr>
        <w:rFonts w:ascii="Times New Roman" w:hAnsi="Times New Roman" w:hint="default"/>
      </w:rPr>
    </w:lvl>
    <w:lvl w:ilvl="8" w:tplc="6DB2B86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2A4519"/>
    <w:multiLevelType w:val="hybridMultilevel"/>
    <w:tmpl w:val="194E2B6C"/>
    <w:lvl w:ilvl="0" w:tplc="52667C70">
      <w:start w:val="1"/>
      <w:numFmt w:val="bullet"/>
      <w:lvlText w:val="•"/>
      <w:lvlJc w:val="left"/>
      <w:pPr>
        <w:tabs>
          <w:tab w:val="num" w:pos="720"/>
        </w:tabs>
        <w:ind w:left="720" w:hanging="360"/>
      </w:pPr>
      <w:rPr>
        <w:rFonts w:ascii="Times New Roman" w:hAnsi="Times New Roman" w:hint="default"/>
      </w:rPr>
    </w:lvl>
    <w:lvl w:ilvl="1" w:tplc="6F987982">
      <w:start w:val="1"/>
      <w:numFmt w:val="bullet"/>
      <w:lvlText w:val="•"/>
      <w:lvlJc w:val="left"/>
      <w:pPr>
        <w:tabs>
          <w:tab w:val="num" w:pos="1440"/>
        </w:tabs>
        <w:ind w:left="1440" w:hanging="360"/>
      </w:pPr>
      <w:rPr>
        <w:rFonts w:ascii="Times New Roman" w:hAnsi="Times New Roman" w:hint="default"/>
      </w:rPr>
    </w:lvl>
    <w:lvl w:ilvl="2" w:tplc="ECCE1A36" w:tentative="1">
      <w:start w:val="1"/>
      <w:numFmt w:val="bullet"/>
      <w:lvlText w:val="•"/>
      <w:lvlJc w:val="left"/>
      <w:pPr>
        <w:tabs>
          <w:tab w:val="num" w:pos="2160"/>
        </w:tabs>
        <w:ind w:left="2160" w:hanging="360"/>
      </w:pPr>
      <w:rPr>
        <w:rFonts w:ascii="Times New Roman" w:hAnsi="Times New Roman" w:hint="default"/>
      </w:rPr>
    </w:lvl>
    <w:lvl w:ilvl="3" w:tplc="D3B8CA58" w:tentative="1">
      <w:start w:val="1"/>
      <w:numFmt w:val="bullet"/>
      <w:lvlText w:val="•"/>
      <w:lvlJc w:val="left"/>
      <w:pPr>
        <w:tabs>
          <w:tab w:val="num" w:pos="2880"/>
        </w:tabs>
        <w:ind w:left="2880" w:hanging="360"/>
      </w:pPr>
      <w:rPr>
        <w:rFonts w:ascii="Times New Roman" w:hAnsi="Times New Roman" w:hint="default"/>
      </w:rPr>
    </w:lvl>
    <w:lvl w:ilvl="4" w:tplc="172EBFF2" w:tentative="1">
      <w:start w:val="1"/>
      <w:numFmt w:val="bullet"/>
      <w:lvlText w:val="•"/>
      <w:lvlJc w:val="left"/>
      <w:pPr>
        <w:tabs>
          <w:tab w:val="num" w:pos="3600"/>
        </w:tabs>
        <w:ind w:left="3600" w:hanging="360"/>
      </w:pPr>
      <w:rPr>
        <w:rFonts w:ascii="Times New Roman" w:hAnsi="Times New Roman" w:hint="default"/>
      </w:rPr>
    </w:lvl>
    <w:lvl w:ilvl="5" w:tplc="3E2EE0AC" w:tentative="1">
      <w:start w:val="1"/>
      <w:numFmt w:val="bullet"/>
      <w:lvlText w:val="•"/>
      <w:lvlJc w:val="left"/>
      <w:pPr>
        <w:tabs>
          <w:tab w:val="num" w:pos="4320"/>
        </w:tabs>
        <w:ind w:left="4320" w:hanging="360"/>
      </w:pPr>
      <w:rPr>
        <w:rFonts w:ascii="Times New Roman" w:hAnsi="Times New Roman" w:hint="default"/>
      </w:rPr>
    </w:lvl>
    <w:lvl w:ilvl="6" w:tplc="CD8CEFD8" w:tentative="1">
      <w:start w:val="1"/>
      <w:numFmt w:val="bullet"/>
      <w:lvlText w:val="•"/>
      <w:lvlJc w:val="left"/>
      <w:pPr>
        <w:tabs>
          <w:tab w:val="num" w:pos="5040"/>
        </w:tabs>
        <w:ind w:left="5040" w:hanging="360"/>
      </w:pPr>
      <w:rPr>
        <w:rFonts w:ascii="Times New Roman" w:hAnsi="Times New Roman" w:hint="default"/>
      </w:rPr>
    </w:lvl>
    <w:lvl w:ilvl="7" w:tplc="BDDAF536" w:tentative="1">
      <w:start w:val="1"/>
      <w:numFmt w:val="bullet"/>
      <w:lvlText w:val="•"/>
      <w:lvlJc w:val="left"/>
      <w:pPr>
        <w:tabs>
          <w:tab w:val="num" w:pos="5760"/>
        </w:tabs>
        <w:ind w:left="5760" w:hanging="360"/>
      </w:pPr>
      <w:rPr>
        <w:rFonts w:ascii="Times New Roman" w:hAnsi="Times New Roman" w:hint="default"/>
      </w:rPr>
    </w:lvl>
    <w:lvl w:ilvl="8" w:tplc="D0665802" w:tentative="1">
      <w:start w:val="1"/>
      <w:numFmt w:val="bullet"/>
      <w:lvlText w:val="•"/>
      <w:lvlJc w:val="left"/>
      <w:pPr>
        <w:tabs>
          <w:tab w:val="num" w:pos="6480"/>
        </w:tabs>
        <w:ind w:left="6480" w:hanging="360"/>
      </w:pPr>
      <w:rPr>
        <w:rFonts w:ascii="Times New Roman" w:hAnsi="Times New Roman" w:hint="default"/>
      </w:rPr>
    </w:lvl>
  </w:abstractNum>
  <w:num w:numId="1" w16cid:durableId="2045594034">
    <w:abstractNumId w:val="3"/>
  </w:num>
  <w:num w:numId="2" w16cid:durableId="345903810">
    <w:abstractNumId w:val="9"/>
  </w:num>
  <w:num w:numId="3" w16cid:durableId="1931162342">
    <w:abstractNumId w:val="10"/>
  </w:num>
  <w:num w:numId="4" w16cid:durableId="1757894404">
    <w:abstractNumId w:val="2"/>
  </w:num>
  <w:num w:numId="5" w16cid:durableId="109977502">
    <w:abstractNumId w:val="6"/>
  </w:num>
  <w:num w:numId="6" w16cid:durableId="723213684">
    <w:abstractNumId w:val="1"/>
  </w:num>
  <w:num w:numId="7" w16cid:durableId="57635318">
    <w:abstractNumId w:val="7"/>
  </w:num>
  <w:num w:numId="8" w16cid:durableId="198670302">
    <w:abstractNumId w:val="5"/>
  </w:num>
  <w:num w:numId="9" w16cid:durableId="1287470489">
    <w:abstractNumId w:val="0"/>
  </w:num>
  <w:num w:numId="10" w16cid:durableId="1253195859">
    <w:abstractNumId w:val="4"/>
  </w:num>
  <w:num w:numId="11" w16cid:durableId="1734429219">
    <w:abstractNumId w:val="12"/>
  </w:num>
  <w:num w:numId="12" w16cid:durableId="1798063672">
    <w:abstractNumId w:val="8"/>
  </w:num>
  <w:num w:numId="13" w16cid:durableId="46709071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colormenu v:ext="edit" fillcolor="none [3214]"/>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9C"/>
    <w:rsid w:val="000006D9"/>
    <w:rsid w:val="000010C2"/>
    <w:rsid w:val="000057DE"/>
    <w:rsid w:val="00010027"/>
    <w:rsid w:val="00010879"/>
    <w:rsid w:val="000138F5"/>
    <w:rsid w:val="000231A2"/>
    <w:rsid w:val="00023C83"/>
    <w:rsid w:val="00024123"/>
    <w:rsid w:val="00024491"/>
    <w:rsid w:val="000246FC"/>
    <w:rsid w:val="00024EBE"/>
    <w:rsid w:val="000253CF"/>
    <w:rsid w:val="000301F4"/>
    <w:rsid w:val="00032122"/>
    <w:rsid w:val="0003758F"/>
    <w:rsid w:val="00037EDB"/>
    <w:rsid w:val="00040790"/>
    <w:rsid w:val="00044EFE"/>
    <w:rsid w:val="00051ACC"/>
    <w:rsid w:val="00052ABB"/>
    <w:rsid w:val="0005681E"/>
    <w:rsid w:val="00057AD6"/>
    <w:rsid w:val="00060E0C"/>
    <w:rsid w:val="00066FDA"/>
    <w:rsid w:val="00075278"/>
    <w:rsid w:val="00077EE7"/>
    <w:rsid w:val="00080780"/>
    <w:rsid w:val="00097854"/>
    <w:rsid w:val="000A04B4"/>
    <w:rsid w:val="000A622C"/>
    <w:rsid w:val="000B4239"/>
    <w:rsid w:val="000C01EC"/>
    <w:rsid w:val="000C793A"/>
    <w:rsid w:val="000D0A6D"/>
    <w:rsid w:val="000D14AA"/>
    <w:rsid w:val="000D2400"/>
    <w:rsid w:val="000D60E3"/>
    <w:rsid w:val="000E2AEB"/>
    <w:rsid w:val="000F0BF5"/>
    <w:rsid w:val="00102AC7"/>
    <w:rsid w:val="001126C7"/>
    <w:rsid w:val="0011305F"/>
    <w:rsid w:val="001133ED"/>
    <w:rsid w:val="001134C0"/>
    <w:rsid w:val="0011707E"/>
    <w:rsid w:val="00117E96"/>
    <w:rsid w:val="00121B5F"/>
    <w:rsid w:val="001227F6"/>
    <w:rsid w:val="0012436F"/>
    <w:rsid w:val="00124A41"/>
    <w:rsid w:val="00125101"/>
    <w:rsid w:val="001329F3"/>
    <w:rsid w:val="00140C3B"/>
    <w:rsid w:val="00151F91"/>
    <w:rsid w:val="001544F5"/>
    <w:rsid w:val="00154E37"/>
    <w:rsid w:val="00157C1A"/>
    <w:rsid w:val="0017270F"/>
    <w:rsid w:val="00194D4A"/>
    <w:rsid w:val="00195C72"/>
    <w:rsid w:val="001A3B68"/>
    <w:rsid w:val="001B0F9F"/>
    <w:rsid w:val="001B2A2E"/>
    <w:rsid w:val="001B78DE"/>
    <w:rsid w:val="001C1935"/>
    <w:rsid w:val="001D2A51"/>
    <w:rsid w:val="001D62A5"/>
    <w:rsid w:val="001E48DA"/>
    <w:rsid w:val="001E61F0"/>
    <w:rsid w:val="001F0550"/>
    <w:rsid w:val="001F0A14"/>
    <w:rsid w:val="001F6658"/>
    <w:rsid w:val="00202BCA"/>
    <w:rsid w:val="002033EB"/>
    <w:rsid w:val="00204C4D"/>
    <w:rsid w:val="00211081"/>
    <w:rsid w:val="00220838"/>
    <w:rsid w:val="002217D2"/>
    <w:rsid w:val="002227C3"/>
    <w:rsid w:val="00224961"/>
    <w:rsid w:val="00224EFF"/>
    <w:rsid w:val="00227FBE"/>
    <w:rsid w:val="0023379A"/>
    <w:rsid w:val="0023657D"/>
    <w:rsid w:val="00240047"/>
    <w:rsid w:val="002419BC"/>
    <w:rsid w:val="00242771"/>
    <w:rsid w:val="0024651D"/>
    <w:rsid w:val="00250D30"/>
    <w:rsid w:val="00251FCC"/>
    <w:rsid w:val="002573F7"/>
    <w:rsid w:val="0026677D"/>
    <w:rsid w:val="002700B7"/>
    <w:rsid w:val="0028538B"/>
    <w:rsid w:val="00285E05"/>
    <w:rsid w:val="002875B1"/>
    <w:rsid w:val="00287AAE"/>
    <w:rsid w:val="00291255"/>
    <w:rsid w:val="002918C3"/>
    <w:rsid w:val="00291E99"/>
    <w:rsid w:val="002937F7"/>
    <w:rsid w:val="00294AE1"/>
    <w:rsid w:val="00294DB2"/>
    <w:rsid w:val="002965B5"/>
    <w:rsid w:val="00297549"/>
    <w:rsid w:val="002A1EBB"/>
    <w:rsid w:val="002A2803"/>
    <w:rsid w:val="002B3135"/>
    <w:rsid w:val="002B5C08"/>
    <w:rsid w:val="002B7E04"/>
    <w:rsid w:val="002C00FF"/>
    <w:rsid w:val="002D13E1"/>
    <w:rsid w:val="002D3436"/>
    <w:rsid w:val="002D5820"/>
    <w:rsid w:val="002E22DC"/>
    <w:rsid w:val="002E602E"/>
    <w:rsid w:val="002F1AD3"/>
    <w:rsid w:val="002F624C"/>
    <w:rsid w:val="002F6CA0"/>
    <w:rsid w:val="002F795C"/>
    <w:rsid w:val="003038F8"/>
    <w:rsid w:val="00304F3A"/>
    <w:rsid w:val="00312F91"/>
    <w:rsid w:val="00317DE0"/>
    <w:rsid w:val="00321B3A"/>
    <w:rsid w:val="00337A40"/>
    <w:rsid w:val="003413E8"/>
    <w:rsid w:val="00341DEF"/>
    <w:rsid w:val="003508DA"/>
    <w:rsid w:val="00350C08"/>
    <w:rsid w:val="00353DDF"/>
    <w:rsid w:val="003573EC"/>
    <w:rsid w:val="00365625"/>
    <w:rsid w:val="00366B8B"/>
    <w:rsid w:val="00373050"/>
    <w:rsid w:val="00374AAF"/>
    <w:rsid w:val="0038060B"/>
    <w:rsid w:val="00384629"/>
    <w:rsid w:val="003910A9"/>
    <w:rsid w:val="003A12D4"/>
    <w:rsid w:val="003A3B7D"/>
    <w:rsid w:val="003B010A"/>
    <w:rsid w:val="003C5B7B"/>
    <w:rsid w:val="003D0786"/>
    <w:rsid w:val="003D37FD"/>
    <w:rsid w:val="003E19E1"/>
    <w:rsid w:val="003E661D"/>
    <w:rsid w:val="003E6877"/>
    <w:rsid w:val="003F627A"/>
    <w:rsid w:val="00400E17"/>
    <w:rsid w:val="004127DA"/>
    <w:rsid w:val="00412C17"/>
    <w:rsid w:val="00416A3B"/>
    <w:rsid w:val="00426470"/>
    <w:rsid w:val="00432DA5"/>
    <w:rsid w:val="00437CDF"/>
    <w:rsid w:val="004403CA"/>
    <w:rsid w:val="00446545"/>
    <w:rsid w:val="00447A82"/>
    <w:rsid w:val="00454E15"/>
    <w:rsid w:val="004628C8"/>
    <w:rsid w:val="00463970"/>
    <w:rsid w:val="0046420C"/>
    <w:rsid w:val="00466136"/>
    <w:rsid w:val="0046791D"/>
    <w:rsid w:val="00487860"/>
    <w:rsid w:val="00494C7E"/>
    <w:rsid w:val="00495871"/>
    <w:rsid w:val="0049720E"/>
    <w:rsid w:val="004B347A"/>
    <w:rsid w:val="004B4CC9"/>
    <w:rsid w:val="004C293B"/>
    <w:rsid w:val="004C51ED"/>
    <w:rsid w:val="004C77DE"/>
    <w:rsid w:val="004D0B7D"/>
    <w:rsid w:val="004D522D"/>
    <w:rsid w:val="004D64AE"/>
    <w:rsid w:val="004D7626"/>
    <w:rsid w:val="004D7A3A"/>
    <w:rsid w:val="004E1083"/>
    <w:rsid w:val="004E52C4"/>
    <w:rsid w:val="004E77F4"/>
    <w:rsid w:val="004F1E25"/>
    <w:rsid w:val="004F3935"/>
    <w:rsid w:val="004F69BF"/>
    <w:rsid w:val="00501DA6"/>
    <w:rsid w:val="00502011"/>
    <w:rsid w:val="00512124"/>
    <w:rsid w:val="0051274A"/>
    <w:rsid w:val="00512B41"/>
    <w:rsid w:val="0053239E"/>
    <w:rsid w:val="0053403B"/>
    <w:rsid w:val="005342E5"/>
    <w:rsid w:val="00541398"/>
    <w:rsid w:val="00551B24"/>
    <w:rsid w:val="005547DA"/>
    <w:rsid w:val="00554D66"/>
    <w:rsid w:val="00557E08"/>
    <w:rsid w:val="005615BD"/>
    <w:rsid w:val="00563361"/>
    <w:rsid w:val="0057146F"/>
    <w:rsid w:val="0057784F"/>
    <w:rsid w:val="00580553"/>
    <w:rsid w:val="00580FB1"/>
    <w:rsid w:val="00581E8B"/>
    <w:rsid w:val="00590D96"/>
    <w:rsid w:val="005A25E5"/>
    <w:rsid w:val="005A57DF"/>
    <w:rsid w:val="005B241C"/>
    <w:rsid w:val="005B30BE"/>
    <w:rsid w:val="005B3A27"/>
    <w:rsid w:val="005C69E3"/>
    <w:rsid w:val="005C6AF9"/>
    <w:rsid w:val="005D05DF"/>
    <w:rsid w:val="005D1335"/>
    <w:rsid w:val="005D54AD"/>
    <w:rsid w:val="005D5C73"/>
    <w:rsid w:val="005E080F"/>
    <w:rsid w:val="005E6084"/>
    <w:rsid w:val="005F358F"/>
    <w:rsid w:val="00600A07"/>
    <w:rsid w:val="00602145"/>
    <w:rsid w:val="006021B7"/>
    <w:rsid w:val="00604D8A"/>
    <w:rsid w:val="00606A30"/>
    <w:rsid w:val="0061116E"/>
    <w:rsid w:val="00611592"/>
    <w:rsid w:val="00623A6D"/>
    <w:rsid w:val="00623CD0"/>
    <w:rsid w:val="00626EE7"/>
    <w:rsid w:val="00631388"/>
    <w:rsid w:val="00633929"/>
    <w:rsid w:val="00633E5E"/>
    <w:rsid w:val="00634BCB"/>
    <w:rsid w:val="00637A22"/>
    <w:rsid w:val="00645CC0"/>
    <w:rsid w:val="00652D8E"/>
    <w:rsid w:val="00653429"/>
    <w:rsid w:val="0065478D"/>
    <w:rsid w:val="006642F3"/>
    <w:rsid w:val="00667D88"/>
    <w:rsid w:val="00672BFC"/>
    <w:rsid w:val="00672E68"/>
    <w:rsid w:val="00675799"/>
    <w:rsid w:val="0067789B"/>
    <w:rsid w:val="00677FA6"/>
    <w:rsid w:val="00681CA8"/>
    <w:rsid w:val="006900C6"/>
    <w:rsid w:val="006911E8"/>
    <w:rsid w:val="0069131D"/>
    <w:rsid w:val="006A162D"/>
    <w:rsid w:val="006A3858"/>
    <w:rsid w:val="006A602C"/>
    <w:rsid w:val="006A711D"/>
    <w:rsid w:val="006C2C8F"/>
    <w:rsid w:val="006C517E"/>
    <w:rsid w:val="006C61AB"/>
    <w:rsid w:val="006C651D"/>
    <w:rsid w:val="006D294B"/>
    <w:rsid w:val="006D4AB0"/>
    <w:rsid w:val="006D629D"/>
    <w:rsid w:val="006E463C"/>
    <w:rsid w:val="006E6D7A"/>
    <w:rsid w:val="006F2ADF"/>
    <w:rsid w:val="006F4725"/>
    <w:rsid w:val="00701C79"/>
    <w:rsid w:val="00710972"/>
    <w:rsid w:val="00711634"/>
    <w:rsid w:val="007136BA"/>
    <w:rsid w:val="00714181"/>
    <w:rsid w:val="00714EC4"/>
    <w:rsid w:val="007248C6"/>
    <w:rsid w:val="00725213"/>
    <w:rsid w:val="0072528F"/>
    <w:rsid w:val="0073026E"/>
    <w:rsid w:val="00733B7D"/>
    <w:rsid w:val="00734E4E"/>
    <w:rsid w:val="00743734"/>
    <w:rsid w:val="007446E6"/>
    <w:rsid w:val="00753E51"/>
    <w:rsid w:val="007560B4"/>
    <w:rsid w:val="007609E7"/>
    <w:rsid w:val="00760F90"/>
    <w:rsid w:val="007610BE"/>
    <w:rsid w:val="00781668"/>
    <w:rsid w:val="00785D73"/>
    <w:rsid w:val="00792E73"/>
    <w:rsid w:val="007936E4"/>
    <w:rsid w:val="007A1C10"/>
    <w:rsid w:val="007A1C36"/>
    <w:rsid w:val="007A2A44"/>
    <w:rsid w:val="007A3B4C"/>
    <w:rsid w:val="007B64F3"/>
    <w:rsid w:val="007C015C"/>
    <w:rsid w:val="007C21EE"/>
    <w:rsid w:val="007C3EB9"/>
    <w:rsid w:val="007C48E0"/>
    <w:rsid w:val="007C582C"/>
    <w:rsid w:val="007D7D44"/>
    <w:rsid w:val="007E0611"/>
    <w:rsid w:val="007E101C"/>
    <w:rsid w:val="007F2270"/>
    <w:rsid w:val="007F3105"/>
    <w:rsid w:val="007F3893"/>
    <w:rsid w:val="00804C08"/>
    <w:rsid w:val="008059F6"/>
    <w:rsid w:val="00810276"/>
    <w:rsid w:val="0081060C"/>
    <w:rsid w:val="008232A6"/>
    <w:rsid w:val="00823CD8"/>
    <w:rsid w:val="00825726"/>
    <w:rsid w:val="00827AF6"/>
    <w:rsid w:val="008341A8"/>
    <w:rsid w:val="0083592F"/>
    <w:rsid w:val="00842A9E"/>
    <w:rsid w:val="00852433"/>
    <w:rsid w:val="0085769A"/>
    <w:rsid w:val="00867363"/>
    <w:rsid w:val="008743FC"/>
    <w:rsid w:val="00876DF5"/>
    <w:rsid w:val="00884579"/>
    <w:rsid w:val="0088511B"/>
    <w:rsid w:val="00885B71"/>
    <w:rsid w:val="0089507B"/>
    <w:rsid w:val="00895BBF"/>
    <w:rsid w:val="008A44DC"/>
    <w:rsid w:val="008A79A1"/>
    <w:rsid w:val="008A7EA6"/>
    <w:rsid w:val="008B552A"/>
    <w:rsid w:val="008B6070"/>
    <w:rsid w:val="008C643C"/>
    <w:rsid w:val="008D12A7"/>
    <w:rsid w:val="008E1218"/>
    <w:rsid w:val="008E42B3"/>
    <w:rsid w:val="008E43B8"/>
    <w:rsid w:val="008E7380"/>
    <w:rsid w:val="008F31D5"/>
    <w:rsid w:val="00900438"/>
    <w:rsid w:val="00900CAB"/>
    <w:rsid w:val="00904565"/>
    <w:rsid w:val="00913748"/>
    <w:rsid w:val="00915310"/>
    <w:rsid w:val="00920553"/>
    <w:rsid w:val="009300C0"/>
    <w:rsid w:val="0093276A"/>
    <w:rsid w:val="00932E20"/>
    <w:rsid w:val="009358FC"/>
    <w:rsid w:val="00943A31"/>
    <w:rsid w:val="0094755D"/>
    <w:rsid w:val="00960D28"/>
    <w:rsid w:val="009618F9"/>
    <w:rsid w:val="00962F73"/>
    <w:rsid w:val="00963071"/>
    <w:rsid w:val="00967F82"/>
    <w:rsid w:val="00970270"/>
    <w:rsid w:val="009745F5"/>
    <w:rsid w:val="00977CE3"/>
    <w:rsid w:val="00982A3C"/>
    <w:rsid w:val="009A481C"/>
    <w:rsid w:val="009C41D1"/>
    <w:rsid w:val="009E2C35"/>
    <w:rsid w:val="009F34B9"/>
    <w:rsid w:val="00A00C93"/>
    <w:rsid w:val="00A15562"/>
    <w:rsid w:val="00A15CE5"/>
    <w:rsid w:val="00A17FAC"/>
    <w:rsid w:val="00A21BBF"/>
    <w:rsid w:val="00A24818"/>
    <w:rsid w:val="00A30777"/>
    <w:rsid w:val="00A3122E"/>
    <w:rsid w:val="00A35031"/>
    <w:rsid w:val="00A36DC7"/>
    <w:rsid w:val="00A413C2"/>
    <w:rsid w:val="00A421EB"/>
    <w:rsid w:val="00A47495"/>
    <w:rsid w:val="00A507D9"/>
    <w:rsid w:val="00A54E3D"/>
    <w:rsid w:val="00A56211"/>
    <w:rsid w:val="00A56D0F"/>
    <w:rsid w:val="00A57BB3"/>
    <w:rsid w:val="00A61EFB"/>
    <w:rsid w:val="00A63211"/>
    <w:rsid w:val="00A81792"/>
    <w:rsid w:val="00A823F2"/>
    <w:rsid w:val="00A92300"/>
    <w:rsid w:val="00A9441F"/>
    <w:rsid w:val="00AA7F2A"/>
    <w:rsid w:val="00AB1C72"/>
    <w:rsid w:val="00AB76B6"/>
    <w:rsid w:val="00AB779D"/>
    <w:rsid w:val="00AD319C"/>
    <w:rsid w:val="00AD5F34"/>
    <w:rsid w:val="00AD740C"/>
    <w:rsid w:val="00AF0A8A"/>
    <w:rsid w:val="00AF2362"/>
    <w:rsid w:val="00AF4A52"/>
    <w:rsid w:val="00AF4C55"/>
    <w:rsid w:val="00B01B1A"/>
    <w:rsid w:val="00B11B10"/>
    <w:rsid w:val="00B15C7B"/>
    <w:rsid w:val="00B163B8"/>
    <w:rsid w:val="00B229A6"/>
    <w:rsid w:val="00B25125"/>
    <w:rsid w:val="00B2743F"/>
    <w:rsid w:val="00B27482"/>
    <w:rsid w:val="00B30C35"/>
    <w:rsid w:val="00B31129"/>
    <w:rsid w:val="00B322D1"/>
    <w:rsid w:val="00B32A79"/>
    <w:rsid w:val="00B33327"/>
    <w:rsid w:val="00B41BC4"/>
    <w:rsid w:val="00B46891"/>
    <w:rsid w:val="00B47066"/>
    <w:rsid w:val="00B54F13"/>
    <w:rsid w:val="00B56DD5"/>
    <w:rsid w:val="00B57570"/>
    <w:rsid w:val="00B67FD0"/>
    <w:rsid w:val="00B7226A"/>
    <w:rsid w:val="00B73BE0"/>
    <w:rsid w:val="00B84A81"/>
    <w:rsid w:val="00B92387"/>
    <w:rsid w:val="00B92CB0"/>
    <w:rsid w:val="00B92CBC"/>
    <w:rsid w:val="00B979C6"/>
    <w:rsid w:val="00BA4D5D"/>
    <w:rsid w:val="00BB0DED"/>
    <w:rsid w:val="00BB5710"/>
    <w:rsid w:val="00BC77F3"/>
    <w:rsid w:val="00BD0B8C"/>
    <w:rsid w:val="00BD10E1"/>
    <w:rsid w:val="00BD2FC3"/>
    <w:rsid w:val="00BD3986"/>
    <w:rsid w:val="00BD406C"/>
    <w:rsid w:val="00BD67F1"/>
    <w:rsid w:val="00BE2EE2"/>
    <w:rsid w:val="00BF113D"/>
    <w:rsid w:val="00C03046"/>
    <w:rsid w:val="00C0475E"/>
    <w:rsid w:val="00C132F5"/>
    <w:rsid w:val="00C13A6E"/>
    <w:rsid w:val="00C22293"/>
    <w:rsid w:val="00C25CEB"/>
    <w:rsid w:val="00C356DF"/>
    <w:rsid w:val="00C374B3"/>
    <w:rsid w:val="00C419DE"/>
    <w:rsid w:val="00C434F5"/>
    <w:rsid w:val="00C45270"/>
    <w:rsid w:val="00C6713D"/>
    <w:rsid w:val="00C675F8"/>
    <w:rsid w:val="00C70712"/>
    <w:rsid w:val="00C7101A"/>
    <w:rsid w:val="00C7347C"/>
    <w:rsid w:val="00C74AB4"/>
    <w:rsid w:val="00C75148"/>
    <w:rsid w:val="00C848EB"/>
    <w:rsid w:val="00C863F3"/>
    <w:rsid w:val="00C865B9"/>
    <w:rsid w:val="00C90E9F"/>
    <w:rsid w:val="00C93DEE"/>
    <w:rsid w:val="00CA6016"/>
    <w:rsid w:val="00CC1CE6"/>
    <w:rsid w:val="00CC491B"/>
    <w:rsid w:val="00CC5843"/>
    <w:rsid w:val="00CE7EB7"/>
    <w:rsid w:val="00CF3476"/>
    <w:rsid w:val="00D000AE"/>
    <w:rsid w:val="00D01BF7"/>
    <w:rsid w:val="00D021CF"/>
    <w:rsid w:val="00D02EF3"/>
    <w:rsid w:val="00D03CB2"/>
    <w:rsid w:val="00D04D97"/>
    <w:rsid w:val="00D11506"/>
    <w:rsid w:val="00D20F09"/>
    <w:rsid w:val="00D2352F"/>
    <w:rsid w:val="00D3005B"/>
    <w:rsid w:val="00D35B93"/>
    <w:rsid w:val="00D41DAB"/>
    <w:rsid w:val="00D42F08"/>
    <w:rsid w:val="00D554DE"/>
    <w:rsid w:val="00D70090"/>
    <w:rsid w:val="00D7440F"/>
    <w:rsid w:val="00D8016C"/>
    <w:rsid w:val="00D9355D"/>
    <w:rsid w:val="00D959DD"/>
    <w:rsid w:val="00D97E4E"/>
    <w:rsid w:val="00DA3F41"/>
    <w:rsid w:val="00DB36A3"/>
    <w:rsid w:val="00DB36FD"/>
    <w:rsid w:val="00DB49B3"/>
    <w:rsid w:val="00DB6E8A"/>
    <w:rsid w:val="00DC1584"/>
    <w:rsid w:val="00DC2383"/>
    <w:rsid w:val="00DC5F00"/>
    <w:rsid w:val="00DD10CE"/>
    <w:rsid w:val="00DD3E31"/>
    <w:rsid w:val="00DD6083"/>
    <w:rsid w:val="00DE40A9"/>
    <w:rsid w:val="00DE61FF"/>
    <w:rsid w:val="00DE649C"/>
    <w:rsid w:val="00DE7261"/>
    <w:rsid w:val="00E06462"/>
    <w:rsid w:val="00E06B96"/>
    <w:rsid w:val="00E12C11"/>
    <w:rsid w:val="00E21BB7"/>
    <w:rsid w:val="00E22E8D"/>
    <w:rsid w:val="00E256E7"/>
    <w:rsid w:val="00E30A9E"/>
    <w:rsid w:val="00E32E3C"/>
    <w:rsid w:val="00E505CF"/>
    <w:rsid w:val="00E71438"/>
    <w:rsid w:val="00E77573"/>
    <w:rsid w:val="00E818BD"/>
    <w:rsid w:val="00E919A0"/>
    <w:rsid w:val="00E930D4"/>
    <w:rsid w:val="00E97DC6"/>
    <w:rsid w:val="00EA289B"/>
    <w:rsid w:val="00EA4755"/>
    <w:rsid w:val="00EA79C7"/>
    <w:rsid w:val="00EB25D5"/>
    <w:rsid w:val="00EC16FA"/>
    <w:rsid w:val="00ED1923"/>
    <w:rsid w:val="00ED63AC"/>
    <w:rsid w:val="00ED6628"/>
    <w:rsid w:val="00ED732A"/>
    <w:rsid w:val="00EE10C9"/>
    <w:rsid w:val="00EE1D72"/>
    <w:rsid w:val="00EE54B2"/>
    <w:rsid w:val="00EE5BD1"/>
    <w:rsid w:val="00EE681A"/>
    <w:rsid w:val="00EF3662"/>
    <w:rsid w:val="00F00093"/>
    <w:rsid w:val="00F02434"/>
    <w:rsid w:val="00F0374B"/>
    <w:rsid w:val="00F04D29"/>
    <w:rsid w:val="00F11C6B"/>
    <w:rsid w:val="00F15823"/>
    <w:rsid w:val="00F16A9B"/>
    <w:rsid w:val="00F24636"/>
    <w:rsid w:val="00F34533"/>
    <w:rsid w:val="00F36BE6"/>
    <w:rsid w:val="00F41EFF"/>
    <w:rsid w:val="00F42C4C"/>
    <w:rsid w:val="00F456FE"/>
    <w:rsid w:val="00F46E0F"/>
    <w:rsid w:val="00F4752E"/>
    <w:rsid w:val="00F53536"/>
    <w:rsid w:val="00F56585"/>
    <w:rsid w:val="00F611E6"/>
    <w:rsid w:val="00F628BD"/>
    <w:rsid w:val="00F62D30"/>
    <w:rsid w:val="00F70930"/>
    <w:rsid w:val="00F7679C"/>
    <w:rsid w:val="00F77621"/>
    <w:rsid w:val="00F87A3E"/>
    <w:rsid w:val="00F87C41"/>
    <w:rsid w:val="00F91238"/>
    <w:rsid w:val="00F933B6"/>
    <w:rsid w:val="00F93400"/>
    <w:rsid w:val="00F96052"/>
    <w:rsid w:val="00FB28D7"/>
    <w:rsid w:val="00FB4063"/>
    <w:rsid w:val="00FC4811"/>
    <w:rsid w:val="00FC525E"/>
    <w:rsid w:val="00FC68F4"/>
    <w:rsid w:val="00FD3C49"/>
    <w:rsid w:val="00FE1E22"/>
    <w:rsid w:val="00FF147A"/>
    <w:rsid w:val="00FF2E6A"/>
    <w:rsid w:val="00FF5AA2"/>
    <w:rsid w:val="00FF7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enu v:ext="edit" fillcolor="none [3214]"/>
    </o:shapedefaults>
    <o:shapelayout v:ext="edit">
      <o:idmap v:ext="edit" data="2"/>
    </o:shapelayout>
  </w:shapeDefaults>
  <w:decimalSymbol w:val="."/>
  <w:listSeparator w:val=","/>
  <w14:docId w14:val="3294CB5E"/>
  <w15:chartTrackingRefBased/>
  <w15:docId w15:val="{CD31752F-F401-47C8-8493-AC9A3FF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lang w:eastAsia="en-US"/>
    </w:rPr>
  </w:style>
  <w:style w:type="paragraph" w:styleId="Heading1">
    <w:name w:val="heading 1"/>
    <w:basedOn w:val="Normal"/>
    <w:next w:val="Normal"/>
    <w:link w:val="Heading1Char"/>
    <w:uiPriority w:val="9"/>
    <w:qFormat/>
    <w:rsid w:val="002700B7"/>
    <w:pPr>
      <w:keepNext/>
      <w:keepLines/>
      <w:widowControl/>
      <w:autoSpaceDE/>
      <w:autoSpaceDN/>
      <w:adjustRightInd/>
      <w:spacing w:before="480" w:line="276" w:lineRule="auto"/>
      <w:outlineLvl w:val="0"/>
    </w:pPr>
    <w:rPr>
      <w:rFonts w:ascii="Cambria" w:hAnsi="Cambria"/>
      <w:b/>
      <w:bCs/>
      <w:color w:val="365F91"/>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67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651D"/>
    <w:rPr>
      <w:color w:val="0000FF"/>
      <w:u w:val="single"/>
    </w:rPr>
  </w:style>
  <w:style w:type="paragraph" w:styleId="Footer">
    <w:name w:val="footer"/>
    <w:basedOn w:val="Normal"/>
    <w:link w:val="FooterChar"/>
    <w:uiPriority w:val="99"/>
    <w:rsid w:val="0024651D"/>
    <w:pPr>
      <w:widowControl/>
      <w:tabs>
        <w:tab w:val="center" w:pos="4320"/>
        <w:tab w:val="right" w:pos="8640"/>
      </w:tabs>
      <w:autoSpaceDE/>
      <w:autoSpaceDN/>
      <w:adjustRightInd/>
    </w:pPr>
    <w:rPr>
      <w:rFonts w:cs="Arial"/>
    </w:rPr>
  </w:style>
  <w:style w:type="character" w:styleId="PageNumber">
    <w:name w:val="page number"/>
    <w:basedOn w:val="DefaultParagraphFont"/>
    <w:rsid w:val="0024651D"/>
  </w:style>
  <w:style w:type="paragraph" w:styleId="Header">
    <w:name w:val="header"/>
    <w:basedOn w:val="Normal"/>
    <w:link w:val="HeaderChar"/>
    <w:uiPriority w:val="99"/>
    <w:rsid w:val="002419BC"/>
    <w:pPr>
      <w:tabs>
        <w:tab w:val="center" w:pos="4320"/>
        <w:tab w:val="right" w:pos="8640"/>
      </w:tabs>
    </w:pPr>
  </w:style>
  <w:style w:type="paragraph" w:customStyle="1" w:styleId="Default">
    <w:name w:val="Default"/>
    <w:rsid w:val="007609E7"/>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basedOn w:val="DefaultParagraphFont"/>
    <w:rsid w:val="000057DE"/>
  </w:style>
  <w:style w:type="character" w:styleId="Emphasis">
    <w:name w:val="Emphasis"/>
    <w:uiPriority w:val="20"/>
    <w:qFormat/>
    <w:rsid w:val="000057DE"/>
    <w:rPr>
      <w:i/>
      <w:iCs/>
    </w:rPr>
  </w:style>
  <w:style w:type="paragraph" w:styleId="NormalWeb">
    <w:name w:val="Normal (Web)"/>
    <w:basedOn w:val="Normal"/>
    <w:uiPriority w:val="99"/>
    <w:unhideWhenUsed/>
    <w:rsid w:val="00D2352F"/>
    <w:pPr>
      <w:widowControl/>
      <w:autoSpaceDE/>
      <w:autoSpaceDN/>
      <w:adjustRightInd/>
      <w:spacing w:before="100" w:beforeAutospacing="1" w:after="100" w:afterAutospacing="1"/>
    </w:pPr>
    <w:rPr>
      <w:rFonts w:ascii="Times New Roman" w:hAnsi="Times New Roman"/>
      <w:lang w:val="en-US"/>
    </w:rPr>
  </w:style>
  <w:style w:type="character" w:styleId="Strong">
    <w:name w:val="Strong"/>
    <w:uiPriority w:val="22"/>
    <w:qFormat/>
    <w:rsid w:val="004F3935"/>
    <w:rPr>
      <w:b/>
      <w:bCs/>
    </w:rPr>
  </w:style>
  <w:style w:type="character" w:styleId="FollowedHyperlink">
    <w:name w:val="FollowedHyperlink"/>
    <w:rsid w:val="002B7E04"/>
    <w:rPr>
      <w:color w:val="800080"/>
      <w:u w:val="single"/>
    </w:rPr>
  </w:style>
  <w:style w:type="character" w:customStyle="1" w:styleId="Heading1Char">
    <w:name w:val="Heading 1 Char"/>
    <w:link w:val="Heading1"/>
    <w:uiPriority w:val="9"/>
    <w:rsid w:val="002700B7"/>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2700B7"/>
  </w:style>
  <w:style w:type="character" w:customStyle="1" w:styleId="citationref">
    <w:name w:val="citationref"/>
    <w:basedOn w:val="DefaultParagraphFont"/>
    <w:rsid w:val="007D7D44"/>
  </w:style>
  <w:style w:type="paragraph" w:customStyle="1" w:styleId="Pa11">
    <w:name w:val="Pa11"/>
    <w:basedOn w:val="Default"/>
    <w:next w:val="Default"/>
    <w:uiPriority w:val="99"/>
    <w:rsid w:val="00F96052"/>
    <w:pPr>
      <w:spacing w:line="281" w:lineRule="atLeast"/>
    </w:pPr>
    <w:rPr>
      <w:rFonts w:ascii="Avenir LT Std 55 Roman" w:hAnsi="Avenir LT Std 55 Roman" w:cs="Times New Roman"/>
      <w:color w:val="auto"/>
      <w:lang w:val="en-CA" w:eastAsia="en-CA"/>
    </w:rPr>
  </w:style>
  <w:style w:type="paragraph" w:customStyle="1" w:styleId="Pa4">
    <w:name w:val="Pa4"/>
    <w:basedOn w:val="Default"/>
    <w:next w:val="Default"/>
    <w:uiPriority w:val="99"/>
    <w:rsid w:val="00F96052"/>
    <w:pPr>
      <w:spacing w:line="211" w:lineRule="atLeast"/>
    </w:pPr>
    <w:rPr>
      <w:rFonts w:ascii="Avenir LT Std 35 Light" w:hAnsi="Avenir LT Std 35 Light" w:cs="Times New Roman"/>
      <w:color w:val="auto"/>
      <w:lang w:val="en-CA" w:eastAsia="en-CA"/>
    </w:rPr>
  </w:style>
  <w:style w:type="character" w:customStyle="1" w:styleId="A9">
    <w:name w:val="A9"/>
    <w:uiPriority w:val="99"/>
    <w:rsid w:val="00F96052"/>
    <w:rPr>
      <w:rFonts w:cs="Avenir LT Std 35 Light"/>
      <w:color w:val="000000"/>
      <w:sz w:val="11"/>
      <w:szCs w:val="11"/>
    </w:rPr>
  </w:style>
  <w:style w:type="paragraph" w:styleId="BalloonText">
    <w:name w:val="Balloon Text"/>
    <w:basedOn w:val="Normal"/>
    <w:link w:val="BalloonTextChar"/>
    <w:rsid w:val="0028538B"/>
    <w:rPr>
      <w:rFonts w:ascii="Tahoma" w:hAnsi="Tahoma"/>
      <w:sz w:val="16"/>
      <w:szCs w:val="16"/>
      <w:lang w:eastAsia="x-none"/>
    </w:rPr>
  </w:style>
  <w:style w:type="character" w:customStyle="1" w:styleId="BalloonTextChar">
    <w:name w:val="Balloon Text Char"/>
    <w:link w:val="BalloonText"/>
    <w:rsid w:val="0028538B"/>
    <w:rPr>
      <w:rFonts w:ascii="Tahoma" w:hAnsi="Tahoma" w:cs="Tahoma"/>
      <w:sz w:val="16"/>
      <w:szCs w:val="16"/>
      <w:lang w:val="en-CA"/>
    </w:rPr>
  </w:style>
  <w:style w:type="character" w:styleId="CommentReference">
    <w:name w:val="annotation reference"/>
    <w:rsid w:val="00AB1C72"/>
    <w:rPr>
      <w:sz w:val="16"/>
      <w:szCs w:val="16"/>
    </w:rPr>
  </w:style>
  <w:style w:type="paragraph" w:styleId="CommentText">
    <w:name w:val="annotation text"/>
    <w:basedOn w:val="Normal"/>
    <w:link w:val="CommentTextChar"/>
    <w:rsid w:val="00AB1C72"/>
    <w:rPr>
      <w:sz w:val="20"/>
      <w:szCs w:val="20"/>
      <w:lang w:eastAsia="x-none"/>
    </w:rPr>
  </w:style>
  <w:style w:type="character" w:customStyle="1" w:styleId="CommentTextChar">
    <w:name w:val="Comment Text Char"/>
    <w:link w:val="CommentText"/>
    <w:rsid w:val="00AB1C72"/>
    <w:rPr>
      <w:rFonts w:ascii="Arial" w:hAnsi="Arial"/>
      <w:lang w:val="en-CA"/>
    </w:rPr>
  </w:style>
  <w:style w:type="paragraph" w:styleId="CommentSubject">
    <w:name w:val="annotation subject"/>
    <w:basedOn w:val="CommentText"/>
    <w:next w:val="CommentText"/>
    <w:link w:val="CommentSubjectChar"/>
    <w:rsid w:val="00AB1C72"/>
    <w:rPr>
      <w:b/>
      <w:bCs/>
    </w:rPr>
  </w:style>
  <w:style w:type="character" w:customStyle="1" w:styleId="CommentSubjectChar">
    <w:name w:val="Comment Subject Char"/>
    <w:link w:val="CommentSubject"/>
    <w:rsid w:val="00AB1C72"/>
    <w:rPr>
      <w:rFonts w:ascii="Arial" w:hAnsi="Arial"/>
      <w:b/>
      <w:bCs/>
      <w:lang w:val="en-CA"/>
    </w:rPr>
  </w:style>
  <w:style w:type="paragraph" w:customStyle="1" w:styleId="style1">
    <w:name w:val="style1"/>
    <w:basedOn w:val="Normal"/>
    <w:rsid w:val="009358FC"/>
    <w:pPr>
      <w:widowControl/>
      <w:autoSpaceDE/>
      <w:autoSpaceDN/>
      <w:adjustRightInd/>
      <w:spacing w:before="100" w:beforeAutospacing="1" w:after="100" w:afterAutospacing="1"/>
    </w:pPr>
    <w:rPr>
      <w:rFonts w:ascii="Times New Roman" w:hAnsi="Times New Roman"/>
      <w:lang w:eastAsia="en-CA"/>
    </w:rPr>
  </w:style>
  <w:style w:type="paragraph" w:styleId="ListParagraph">
    <w:name w:val="List Paragraph"/>
    <w:basedOn w:val="Normal"/>
    <w:uiPriority w:val="34"/>
    <w:qFormat/>
    <w:rsid w:val="00487860"/>
    <w:pPr>
      <w:ind w:left="720"/>
    </w:pPr>
  </w:style>
  <w:style w:type="paragraph" w:styleId="Revision">
    <w:name w:val="Revision"/>
    <w:hidden/>
    <w:uiPriority w:val="99"/>
    <w:semiHidden/>
    <w:rsid w:val="002E602E"/>
    <w:rPr>
      <w:rFonts w:ascii="Arial" w:hAnsi="Arial"/>
      <w:sz w:val="24"/>
      <w:szCs w:val="24"/>
      <w:lang w:eastAsia="en-US"/>
    </w:rPr>
  </w:style>
  <w:style w:type="character" w:customStyle="1" w:styleId="cit">
    <w:name w:val="cit"/>
    <w:basedOn w:val="DefaultParagraphFont"/>
    <w:rsid w:val="00C434F5"/>
  </w:style>
  <w:style w:type="character" w:customStyle="1" w:styleId="doi">
    <w:name w:val="doi"/>
    <w:basedOn w:val="DefaultParagraphFont"/>
    <w:rsid w:val="00C434F5"/>
  </w:style>
  <w:style w:type="character" w:customStyle="1" w:styleId="fm-citation-ids-label">
    <w:name w:val="fm-citation-ids-label"/>
    <w:basedOn w:val="DefaultParagraphFont"/>
    <w:rsid w:val="00C434F5"/>
  </w:style>
  <w:style w:type="character" w:customStyle="1" w:styleId="FooterChar">
    <w:name w:val="Footer Char"/>
    <w:link w:val="Footer"/>
    <w:uiPriority w:val="99"/>
    <w:rsid w:val="00B92CB0"/>
    <w:rPr>
      <w:rFonts w:ascii="Arial" w:hAnsi="Arial" w:cs="Arial"/>
      <w:sz w:val="24"/>
      <w:szCs w:val="24"/>
      <w:lang w:eastAsia="en-US"/>
    </w:rPr>
  </w:style>
  <w:style w:type="character" w:customStyle="1" w:styleId="HeaderChar">
    <w:name w:val="Header Char"/>
    <w:link w:val="Header"/>
    <w:uiPriority w:val="99"/>
    <w:rsid w:val="00C132F5"/>
    <w:rPr>
      <w:rFonts w:ascii="Arial" w:hAnsi="Arial"/>
      <w:sz w:val="24"/>
      <w:szCs w:val="24"/>
      <w:lang w:eastAsia="en-US"/>
    </w:rPr>
  </w:style>
  <w:style w:type="table" w:customStyle="1" w:styleId="TableGrid1">
    <w:name w:val="Table Grid1"/>
    <w:basedOn w:val="TableNormal"/>
    <w:next w:val="TableGrid"/>
    <w:uiPriority w:val="59"/>
    <w:rsid w:val="009C41D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02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928">
      <w:bodyDiv w:val="1"/>
      <w:marLeft w:val="0"/>
      <w:marRight w:val="0"/>
      <w:marTop w:val="0"/>
      <w:marBottom w:val="0"/>
      <w:divBdr>
        <w:top w:val="none" w:sz="0" w:space="0" w:color="auto"/>
        <w:left w:val="none" w:sz="0" w:space="0" w:color="auto"/>
        <w:bottom w:val="none" w:sz="0" w:space="0" w:color="auto"/>
        <w:right w:val="none" w:sz="0" w:space="0" w:color="auto"/>
      </w:divBdr>
    </w:div>
    <w:div w:id="215972783">
      <w:bodyDiv w:val="1"/>
      <w:marLeft w:val="0"/>
      <w:marRight w:val="0"/>
      <w:marTop w:val="0"/>
      <w:marBottom w:val="0"/>
      <w:divBdr>
        <w:top w:val="none" w:sz="0" w:space="0" w:color="auto"/>
        <w:left w:val="none" w:sz="0" w:space="0" w:color="auto"/>
        <w:bottom w:val="none" w:sz="0" w:space="0" w:color="auto"/>
        <w:right w:val="none" w:sz="0" w:space="0" w:color="auto"/>
      </w:divBdr>
    </w:div>
    <w:div w:id="288435754">
      <w:bodyDiv w:val="1"/>
      <w:marLeft w:val="0"/>
      <w:marRight w:val="0"/>
      <w:marTop w:val="0"/>
      <w:marBottom w:val="0"/>
      <w:divBdr>
        <w:top w:val="none" w:sz="0" w:space="0" w:color="auto"/>
        <w:left w:val="none" w:sz="0" w:space="0" w:color="auto"/>
        <w:bottom w:val="none" w:sz="0" w:space="0" w:color="auto"/>
        <w:right w:val="none" w:sz="0" w:space="0" w:color="auto"/>
      </w:divBdr>
      <w:divsChild>
        <w:div w:id="1769740837">
          <w:marLeft w:val="0"/>
          <w:marRight w:val="0"/>
          <w:marTop w:val="0"/>
          <w:marBottom w:val="0"/>
          <w:divBdr>
            <w:top w:val="none" w:sz="0" w:space="0" w:color="auto"/>
            <w:left w:val="none" w:sz="0" w:space="0" w:color="auto"/>
            <w:bottom w:val="none" w:sz="0" w:space="0" w:color="auto"/>
            <w:right w:val="none" w:sz="0" w:space="0" w:color="auto"/>
          </w:divBdr>
          <w:divsChild>
            <w:div w:id="2061055623">
              <w:marLeft w:val="0"/>
              <w:marRight w:val="0"/>
              <w:marTop w:val="0"/>
              <w:marBottom w:val="0"/>
              <w:divBdr>
                <w:top w:val="none" w:sz="0" w:space="0" w:color="auto"/>
                <w:left w:val="none" w:sz="0" w:space="0" w:color="auto"/>
                <w:bottom w:val="none" w:sz="0" w:space="0" w:color="auto"/>
                <w:right w:val="none" w:sz="0" w:space="0" w:color="auto"/>
              </w:divBdr>
              <w:divsChild>
                <w:div w:id="1792430856">
                  <w:marLeft w:val="0"/>
                  <w:marRight w:val="0"/>
                  <w:marTop w:val="0"/>
                  <w:marBottom w:val="0"/>
                  <w:divBdr>
                    <w:top w:val="none" w:sz="0" w:space="0" w:color="auto"/>
                    <w:left w:val="none" w:sz="0" w:space="0" w:color="auto"/>
                    <w:bottom w:val="none" w:sz="0" w:space="0" w:color="auto"/>
                    <w:right w:val="none" w:sz="0" w:space="0" w:color="auto"/>
                  </w:divBdr>
                  <w:divsChild>
                    <w:div w:id="485173891">
                      <w:marLeft w:val="0"/>
                      <w:marRight w:val="0"/>
                      <w:marTop w:val="0"/>
                      <w:marBottom w:val="0"/>
                      <w:divBdr>
                        <w:top w:val="none" w:sz="0" w:space="0" w:color="auto"/>
                        <w:left w:val="none" w:sz="0" w:space="0" w:color="auto"/>
                        <w:bottom w:val="none" w:sz="0" w:space="0" w:color="auto"/>
                        <w:right w:val="none" w:sz="0" w:space="0" w:color="auto"/>
                      </w:divBdr>
                      <w:divsChild>
                        <w:div w:id="499126070">
                          <w:marLeft w:val="0"/>
                          <w:marRight w:val="0"/>
                          <w:marTop w:val="0"/>
                          <w:marBottom w:val="0"/>
                          <w:divBdr>
                            <w:top w:val="none" w:sz="0" w:space="0" w:color="auto"/>
                            <w:left w:val="none" w:sz="0" w:space="0" w:color="auto"/>
                            <w:bottom w:val="none" w:sz="0" w:space="0" w:color="auto"/>
                            <w:right w:val="none" w:sz="0" w:space="0" w:color="auto"/>
                          </w:divBdr>
                          <w:divsChild>
                            <w:div w:id="1494643617">
                              <w:marLeft w:val="0"/>
                              <w:marRight w:val="0"/>
                              <w:marTop w:val="0"/>
                              <w:marBottom w:val="0"/>
                              <w:divBdr>
                                <w:top w:val="none" w:sz="0" w:space="0" w:color="auto"/>
                                <w:left w:val="none" w:sz="0" w:space="0" w:color="auto"/>
                                <w:bottom w:val="none" w:sz="0" w:space="0" w:color="auto"/>
                                <w:right w:val="none" w:sz="0" w:space="0" w:color="auto"/>
                              </w:divBdr>
                              <w:divsChild>
                                <w:div w:id="617570603">
                                  <w:marLeft w:val="0"/>
                                  <w:marRight w:val="0"/>
                                  <w:marTop w:val="0"/>
                                  <w:marBottom w:val="0"/>
                                  <w:divBdr>
                                    <w:top w:val="none" w:sz="0" w:space="0" w:color="auto"/>
                                    <w:left w:val="none" w:sz="0" w:space="0" w:color="auto"/>
                                    <w:bottom w:val="none" w:sz="0" w:space="0" w:color="auto"/>
                                    <w:right w:val="none" w:sz="0" w:space="0" w:color="auto"/>
                                  </w:divBdr>
                                  <w:divsChild>
                                    <w:div w:id="329407852">
                                      <w:marLeft w:val="0"/>
                                      <w:marRight w:val="0"/>
                                      <w:marTop w:val="0"/>
                                      <w:marBottom w:val="0"/>
                                      <w:divBdr>
                                        <w:top w:val="none" w:sz="0" w:space="0" w:color="auto"/>
                                        <w:left w:val="none" w:sz="0" w:space="0" w:color="auto"/>
                                        <w:bottom w:val="none" w:sz="0" w:space="0" w:color="auto"/>
                                        <w:right w:val="none" w:sz="0" w:space="0" w:color="auto"/>
                                      </w:divBdr>
                                      <w:divsChild>
                                        <w:div w:id="532380494">
                                          <w:marLeft w:val="0"/>
                                          <w:marRight w:val="0"/>
                                          <w:marTop w:val="0"/>
                                          <w:marBottom w:val="0"/>
                                          <w:divBdr>
                                            <w:top w:val="none" w:sz="0" w:space="0" w:color="auto"/>
                                            <w:left w:val="none" w:sz="0" w:space="0" w:color="auto"/>
                                            <w:bottom w:val="none" w:sz="0" w:space="0" w:color="auto"/>
                                            <w:right w:val="none" w:sz="0" w:space="0" w:color="auto"/>
                                          </w:divBdr>
                                          <w:divsChild>
                                            <w:div w:id="539783383">
                                              <w:marLeft w:val="0"/>
                                              <w:marRight w:val="0"/>
                                              <w:marTop w:val="0"/>
                                              <w:marBottom w:val="0"/>
                                              <w:divBdr>
                                                <w:top w:val="none" w:sz="0" w:space="0" w:color="auto"/>
                                                <w:left w:val="none" w:sz="0" w:space="0" w:color="auto"/>
                                                <w:bottom w:val="none" w:sz="0" w:space="0" w:color="auto"/>
                                                <w:right w:val="none" w:sz="0" w:space="0" w:color="auto"/>
                                              </w:divBdr>
                                              <w:divsChild>
                                                <w:div w:id="6841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58163">
      <w:bodyDiv w:val="1"/>
      <w:marLeft w:val="0"/>
      <w:marRight w:val="0"/>
      <w:marTop w:val="0"/>
      <w:marBottom w:val="0"/>
      <w:divBdr>
        <w:top w:val="none" w:sz="0" w:space="0" w:color="auto"/>
        <w:left w:val="none" w:sz="0" w:space="0" w:color="auto"/>
        <w:bottom w:val="none" w:sz="0" w:space="0" w:color="auto"/>
        <w:right w:val="none" w:sz="0" w:space="0" w:color="auto"/>
      </w:divBdr>
    </w:div>
    <w:div w:id="335233674">
      <w:bodyDiv w:val="1"/>
      <w:marLeft w:val="0"/>
      <w:marRight w:val="0"/>
      <w:marTop w:val="0"/>
      <w:marBottom w:val="0"/>
      <w:divBdr>
        <w:top w:val="none" w:sz="0" w:space="0" w:color="auto"/>
        <w:left w:val="none" w:sz="0" w:space="0" w:color="auto"/>
        <w:bottom w:val="none" w:sz="0" w:space="0" w:color="auto"/>
        <w:right w:val="none" w:sz="0" w:space="0" w:color="auto"/>
      </w:divBdr>
    </w:div>
    <w:div w:id="391926817">
      <w:bodyDiv w:val="1"/>
      <w:marLeft w:val="0"/>
      <w:marRight w:val="0"/>
      <w:marTop w:val="0"/>
      <w:marBottom w:val="0"/>
      <w:divBdr>
        <w:top w:val="none" w:sz="0" w:space="0" w:color="auto"/>
        <w:left w:val="none" w:sz="0" w:space="0" w:color="auto"/>
        <w:bottom w:val="none" w:sz="0" w:space="0" w:color="auto"/>
        <w:right w:val="none" w:sz="0" w:space="0" w:color="auto"/>
      </w:divBdr>
    </w:div>
    <w:div w:id="417143092">
      <w:bodyDiv w:val="1"/>
      <w:marLeft w:val="0"/>
      <w:marRight w:val="0"/>
      <w:marTop w:val="0"/>
      <w:marBottom w:val="0"/>
      <w:divBdr>
        <w:top w:val="none" w:sz="0" w:space="0" w:color="auto"/>
        <w:left w:val="none" w:sz="0" w:space="0" w:color="auto"/>
        <w:bottom w:val="none" w:sz="0" w:space="0" w:color="auto"/>
        <w:right w:val="none" w:sz="0" w:space="0" w:color="auto"/>
      </w:divBdr>
    </w:div>
    <w:div w:id="460225060">
      <w:bodyDiv w:val="1"/>
      <w:marLeft w:val="0"/>
      <w:marRight w:val="0"/>
      <w:marTop w:val="0"/>
      <w:marBottom w:val="0"/>
      <w:divBdr>
        <w:top w:val="none" w:sz="0" w:space="0" w:color="auto"/>
        <w:left w:val="none" w:sz="0" w:space="0" w:color="auto"/>
        <w:bottom w:val="none" w:sz="0" w:space="0" w:color="auto"/>
        <w:right w:val="none" w:sz="0" w:space="0" w:color="auto"/>
      </w:divBdr>
      <w:divsChild>
        <w:div w:id="299195159">
          <w:marLeft w:val="1166"/>
          <w:marRight w:val="0"/>
          <w:marTop w:val="0"/>
          <w:marBottom w:val="0"/>
          <w:divBdr>
            <w:top w:val="none" w:sz="0" w:space="0" w:color="auto"/>
            <w:left w:val="none" w:sz="0" w:space="0" w:color="auto"/>
            <w:bottom w:val="none" w:sz="0" w:space="0" w:color="auto"/>
            <w:right w:val="none" w:sz="0" w:space="0" w:color="auto"/>
          </w:divBdr>
        </w:div>
        <w:div w:id="664549754">
          <w:marLeft w:val="1166"/>
          <w:marRight w:val="0"/>
          <w:marTop w:val="0"/>
          <w:marBottom w:val="0"/>
          <w:divBdr>
            <w:top w:val="none" w:sz="0" w:space="0" w:color="auto"/>
            <w:left w:val="none" w:sz="0" w:space="0" w:color="auto"/>
            <w:bottom w:val="none" w:sz="0" w:space="0" w:color="auto"/>
            <w:right w:val="none" w:sz="0" w:space="0" w:color="auto"/>
          </w:divBdr>
        </w:div>
        <w:div w:id="1172067738">
          <w:marLeft w:val="1166"/>
          <w:marRight w:val="0"/>
          <w:marTop w:val="0"/>
          <w:marBottom w:val="0"/>
          <w:divBdr>
            <w:top w:val="none" w:sz="0" w:space="0" w:color="auto"/>
            <w:left w:val="none" w:sz="0" w:space="0" w:color="auto"/>
            <w:bottom w:val="none" w:sz="0" w:space="0" w:color="auto"/>
            <w:right w:val="none" w:sz="0" w:space="0" w:color="auto"/>
          </w:divBdr>
        </w:div>
        <w:div w:id="2041973103">
          <w:marLeft w:val="1166"/>
          <w:marRight w:val="0"/>
          <w:marTop w:val="0"/>
          <w:marBottom w:val="0"/>
          <w:divBdr>
            <w:top w:val="none" w:sz="0" w:space="0" w:color="auto"/>
            <w:left w:val="none" w:sz="0" w:space="0" w:color="auto"/>
            <w:bottom w:val="none" w:sz="0" w:space="0" w:color="auto"/>
            <w:right w:val="none" w:sz="0" w:space="0" w:color="auto"/>
          </w:divBdr>
        </w:div>
        <w:div w:id="1367677676">
          <w:marLeft w:val="1166"/>
          <w:marRight w:val="0"/>
          <w:marTop w:val="0"/>
          <w:marBottom w:val="0"/>
          <w:divBdr>
            <w:top w:val="none" w:sz="0" w:space="0" w:color="auto"/>
            <w:left w:val="none" w:sz="0" w:space="0" w:color="auto"/>
            <w:bottom w:val="none" w:sz="0" w:space="0" w:color="auto"/>
            <w:right w:val="none" w:sz="0" w:space="0" w:color="auto"/>
          </w:divBdr>
        </w:div>
        <w:div w:id="428545209">
          <w:marLeft w:val="1166"/>
          <w:marRight w:val="0"/>
          <w:marTop w:val="0"/>
          <w:marBottom w:val="0"/>
          <w:divBdr>
            <w:top w:val="none" w:sz="0" w:space="0" w:color="auto"/>
            <w:left w:val="none" w:sz="0" w:space="0" w:color="auto"/>
            <w:bottom w:val="none" w:sz="0" w:space="0" w:color="auto"/>
            <w:right w:val="none" w:sz="0" w:space="0" w:color="auto"/>
          </w:divBdr>
        </w:div>
        <w:div w:id="1051882907">
          <w:marLeft w:val="1166"/>
          <w:marRight w:val="0"/>
          <w:marTop w:val="0"/>
          <w:marBottom w:val="0"/>
          <w:divBdr>
            <w:top w:val="none" w:sz="0" w:space="0" w:color="auto"/>
            <w:left w:val="none" w:sz="0" w:space="0" w:color="auto"/>
            <w:bottom w:val="none" w:sz="0" w:space="0" w:color="auto"/>
            <w:right w:val="none" w:sz="0" w:space="0" w:color="auto"/>
          </w:divBdr>
        </w:div>
        <w:div w:id="1166283895">
          <w:marLeft w:val="1166"/>
          <w:marRight w:val="0"/>
          <w:marTop w:val="0"/>
          <w:marBottom w:val="0"/>
          <w:divBdr>
            <w:top w:val="none" w:sz="0" w:space="0" w:color="auto"/>
            <w:left w:val="none" w:sz="0" w:space="0" w:color="auto"/>
            <w:bottom w:val="none" w:sz="0" w:space="0" w:color="auto"/>
            <w:right w:val="none" w:sz="0" w:space="0" w:color="auto"/>
          </w:divBdr>
        </w:div>
        <w:div w:id="257294589">
          <w:marLeft w:val="547"/>
          <w:marRight w:val="0"/>
          <w:marTop w:val="0"/>
          <w:marBottom w:val="0"/>
          <w:divBdr>
            <w:top w:val="none" w:sz="0" w:space="0" w:color="auto"/>
            <w:left w:val="none" w:sz="0" w:space="0" w:color="auto"/>
            <w:bottom w:val="none" w:sz="0" w:space="0" w:color="auto"/>
            <w:right w:val="none" w:sz="0" w:space="0" w:color="auto"/>
          </w:divBdr>
        </w:div>
        <w:div w:id="1516110175">
          <w:marLeft w:val="1166"/>
          <w:marRight w:val="0"/>
          <w:marTop w:val="0"/>
          <w:marBottom w:val="0"/>
          <w:divBdr>
            <w:top w:val="none" w:sz="0" w:space="0" w:color="auto"/>
            <w:left w:val="none" w:sz="0" w:space="0" w:color="auto"/>
            <w:bottom w:val="none" w:sz="0" w:space="0" w:color="auto"/>
            <w:right w:val="none" w:sz="0" w:space="0" w:color="auto"/>
          </w:divBdr>
        </w:div>
        <w:div w:id="501166913">
          <w:marLeft w:val="1800"/>
          <w:marRight w:val="0"/>
          <w:marTop w:val="0"/>
          <w:marBottom w:val="0"/>
          <w:divBdr>
            <w:top w:val="none" w:sz="0" w:space="0" w:color="auto"/>
            <w:left w:val="none" w:sz="0" w:space="0" w:color="auto"/>
            <w:bottom w:val="none" w:sz="0" w:space="0" w:color="auto"/>
            <w:right w:val="none" w:sz="0" w:space="0" w:color="auto"/>
          </w:divBdr>
        </w:div>
        <w:div w:id="1214349161">
          <w:marLeft w:val="1800"/>
          <w:marRight w:val="0"/>
          <w:marTop w:val="0"/>
          <w:marBottom w:val="0"/>
          <w:divBdr>
            <w:top w:val="none" w:sz="0" w:space="0" w:color="auto"/>
            <w:left w:val="none" w:sz="0" w:space="0" w:color="auto"/>
            <w:bottom w:val="none" w:sz="0" w:space="0" w:color="auto"/>
            <w:right w:val="none" w:sz="0" w:space="0" w:color="auto"/>
          </w:divBdr>
        </w:div>
        <w:div w:id="1094937363">
          <w:marLeft w:val="2520"/>
          <w:marRight w:val="0"/>
          <w:marTop w:val="0"/>
          <w:marBottom w:val="0"/>
          <w:divBdr>
            <w:top w:val="none" w:sz="0" w:space="0" w:color="auto"/>
            <w:left w:val="none" w:sz="0" w:space="0" w:color="auto"/>
            <w:bottom w:val="none" w:sz="0" w:space="0" w:color="auto"/>
            <w:right w:val="none" w:sz="0" w:space="0" w:color="auto"/>
          </w:divBdr>
        </w:div>
        <w:div w:id="369382180">
          <w:marLeft w:val="2520"/>
          <w:marRight w:val="0"/>
          <w:marTop w:val="0"/>
          <w:marBottom w:val="0"/>
          <w:divBdr>
            <w:top w:val="none" w:sz="0" w:space="0" w:color="auto"/>
            <w:left w:val="none" w:sz="0" w:space="0" w:color="auto"/>
            <w:bottom w:val="none" w:sz="0" w:space="0" w:color="auto"/>
            <w:right w:val="none" w:sz="0" w:space="0" w:color="auto"/>
          </w:divBdr>
        </w:div>
        <w:div w:id="1667052849">
          <w:marLeft w:val="1800"/>
          <w:marRight w:val="0"/>
          <w:marTop w:val="0"/>
          <w:marBottom w:val="0"/>
          <w:divBdr>
            <w:top w:val="none" w:sz="0" w:space="0" w:color="auto"/>
            <w:left w:val="none" w:sz="0" w:space="0" w:color="auto"/>
            <w:bottom w:val="none" w:sz="0" w:space="0" w:color="auto"/>
            <w:right w:val="none" w:sz="0" w:space="0" w:color="auto"/>
          </w:divBdr>
        </w:div>
        <w:div w:id="467742513">
          <w:marLeft w:val="1800"/>
          <w:marRight w:val="0"/>
          <w:marTop w:val="0"/>
          <w:marBottom w:val="0"/>
          <w:divBdr>
            <w:top w:val="none" w:sz="0" w:space="0" w:color="auto"/>
            <w:left w:val="none" w:sz="0" w:space="0" w:color="auto"/>
            <w:bottom w:val="none" w:sz="0" w:space="0" w:color="auto"/>
            <w:right w:val="none" w:sz="0" w:space="0" w:color="auto"/>
          </w:divBdr>
        </w:div>
        <w:div w:id="709574219">
          <w:marLeft w:val="1166"/>
          <w:marRight w:val="0"/>
          <w:marTop w:val="0"/>
          <w:marBottom w:val="0"/>
          <w:divBdr>
            <w:top w:val="none" w:sz="0" w:space="0" w:color="auto"/>
            <w:left w:val="none" w:sz="0" w:space="0" w:color="auto"/>
            <w:bottom w:val="none" w:sz="0" w:space="0" w:color="auto"/>
            <w:right w:val="none" w:sz="0" w:space="0" w:color="auto"/>
          </w:divBdr>
        </w:div>
        <w:div w:id="1810857828">
          <w:marLeft w:val="1800"/>
          <w:marRight w:val="0"/>
          <w:marTop w:val="0"/>
          <w:marBottom w:val="0"/>
          <w:divBdr>
            <w:top w:val="none" w:sz="0" w:space="0" w:color="auto"/>
            <w:left w:val="none" w:sz="0" w:space="0" w:color="auto"/>
            <w:bottom w:val="none" w:sz="0" w:space="0" w:color="auto"/>
            <w:right w:val="none" w:sz="0" w:space="0" w:color="auto"/>
          </w:divBdr>
        </w:div>
        <w:div w:id="735669877">
          <w:marLeft w:val="2520"/>
          <w:marRight w:val="0"/>
          <w:marTop w:val="0"/>
          <w:marBottom w:val="0"/>
          <w:divBdr>
            <w:top w:val="none" w:sz="0" w:space="0" w:color="auto"/>
            <w:left w:val="none" w:sz="0" w:space="0" w:color="auto"/>
            <w:bottom w:val="none" w:sz="0" w:space="0" w:color="auto"/>
            <w:right w:val="none" w:sz="0" w:space="0" w:color="auto"/>
          </w:divBdr>
        </w:div>
        <w:div w:id="475152035">
          <w:marLeft w:val="2520"/>
          <w:marRight w:val="0"/>
          <w:marTop w:val="0"/>
          <w:marBottom w:val="0"/>
          <w:divBdr>
            <w:top w:val="none" w:sz="0" w:space="0" w:color="auto"/>
            <w:left w:val="none" w:sz="0" w:space="0" w:color="auto"/>
            <w:bottom w:val="none" w:sz="0" w:space="0" w:color="auto"/>
            <w:right w:val="none" w:sz="0" w:space="0" w:color="auto"/>
          </w:divBdr>
        </w:div>
        <w:div w:id="465241769">
          <w:marLeft w:val="2520"/>
          <w:marRight w:val="0"/>
          <w:marTop w:val="0"/>
          <w:marBottom w:val="0"/>
          <w:divBdr>
            <w:top w:val="none" w:sz="0" w:space="0" w:color="auto"/>
            <w:left w:val="none" w:sz="0" w:space="0" w:color="auto"/>
            <w:bottom w:val="none" w:sz="0" w:space="0" w:color="auto"/>
            <w:right w:val="none" w:sz="0" w:space="0" w:color="auto"/>
          </w:divBdr>
        </w:div>
        <w:div w:id="1141120717">
          <w:marLeft w:val="1800"/>
          <w:marRight w:val="0"/>
          <w:marTop w:val="0"/>
          <w:marBottom w:val="0"/>
          <w:divBdr>
            <w:top w:val="none" w:sz="0" w:space="0" w:color="auto"/>
            <w:left w:val="none" w:sz="0" w:space="0" w:color="auto"/>
            <w:bottom w:val="none" w:sz="0" w:space="0" w:color="auto"/>
            <w:right w:val="none" w:sz="0" w:space="0" w:color="auto"/>
          </w:divBdr>
        </w:div>
        <w:div w:id="876158324">
          <w:marLeft w:val="1800"/>
          <w:marRight w:val="0"/>
          <w:marTop w:val="0"/>
          <w:marBottom w:val="0"/>
          <w:divBdr>
            <w:top w:val="none" w:sz="0" w:space="0" w:color="auto"/>
            <w:left w:val="none" w:sz="0" w:space="0" w:color="auto"/>
            <w:bottom w:val="none" w:sz="0" w:space="0" w:color="auto"/>
            <w:right w:val="none" w:sz="0" w:space="0" w:color="auto"/>
          </w:divBdr>
        </w:div>
        <w:div w:id="508297384">
          <w:marLeft w:val="1800"/>
          <w:marRight w:val="0"/>
          <w:marTop w:val="0"/>
          <w:marBottom w:val="0"/>
          <w:divBdr>
            <w:top w:val="none" w:sz="0" w:space="0" w:color="auto"/>
            <w:left w:val="none" w:sz="0" w:space="0" w:color="auto"/>
            <w:bottom w:val="none" w:sz="0" w:space="0" w:color="auto"/>
            <w:right w:val="none" w:sz="0" w:space="0" w:color="auto"/>
          </w:divBdr>
        </w:div>
        <w:div w:id="1291396571">
          <w:marLeft w:val="547"/>
          <w:marRight w:val="0"/>
          <w:marTop w:val="0"/>
          <w:marBottom w:val="0"/>
          <w:divBdr>
            <w:top w:val="none" w:sz="0" w:space="0" w:color="auto"/>
            <w:left w:val="none" w:sz="0" w:space="0" w:color="auto"/>
            <w:bottom w:val="none" w:sz="0" w:space="0" w:color="auto"/>
            <w:right w:val="none" w:sz="0" w:space="0" w:color="auto"/>
          </w:divBdr>
        </w:div>
        <w:div w:id="1272517212">
          <w:marLeft w:val="1166"/>
          <w:marRight w:val="0"/>
          <w:marTop w:val="0"/>
          <w:marBottom w:val="0"/>
          <w:divBdr>
            <w:top w:val="none" w:sz="0" w:space="0" w:color="auto"/>
            <w:left w:val="none" w:sz="0" w:space="0" w:color="auto"/>
            <w:bottom w:val="none" w:sz="0" w:space="0" w:color="auto"/>
            <w:right w:val="none" w:sz="0" w:space="0" w:color="auto"/>
          </w:divBdr>
        </w:div>
        <w:div w:id="851915574">
          <w:marLeft w:val="1166"/>
          <w:marRight w:val="0"/>
          <w:marTop w:val="0"/>
          <w:marBottom w:val="0"/>
          <w:divBdr>
            <w:top w:val="none" w:sz="0" w:space="0" w:color="auto"/>
            <w:left w:val="none" w:sz="0" w:space="0" w:color="auto"/>
            <w:bottom w:val="none" w:sz="0" w:space="0" w:color="auto"/>
            <w:right w:val="none" w:sz="0" w:space="0" w:color="auto"/>
          </w:divBdr>
        </w:div>
        <w:div w:id="1243371736">
          <w:marLeft w:val="1166"/>
          <w:marRight w:val="0"/>
          <w:marTop w:val="0"/>
          <w:marBottom w:val="0"/>
          <w:divBdr>
            <w:top w:val="none" w:sz="0" w:space="0" w:color="auto"/>
            <w:left w:val="none" w:sz="0" w:space="0" w:color="auto"/>
            <w:bottom w:val="none" w:sz="0" w:space="0" w:color="auto"/>
            <w:right w:val="none" w:sz="0" w:space="0" w:color="auto"/>
          </w:divBdr>
        </w:div>
        <w:div w:id="1889339806">
          <w:marLeft w:val="1166"/>
          <w:marRight w:val="0"/>
          <w:marTop w:val="0"/>
          <w:marBottom w:val="0"/>
          <w:divBdr>
            <w:top w:val="none" w:sz="0" w:space="0" w:color="auto"/>
            <w:left w:val="none" w:sz="0" w:space="0" w:color="auto"/>
            <w:bottom w:val="none" w:sz="0" w:space="0" w:color="auto"/>
            <w:right w:val="none" w:sz="0" w:space="0" w:color="auto"/>
          </w:divBdr>
        </w:div>
        <w:div w:id="774598808">
          <w:marLeft w:val="1166"/>
          <w:marRight w:val="0"/>
          <w:marTop w:val="0"/>
          <w:marBottom w:val="0"/>
          <w:divBdr>
            <w:top w:val="none" w:sz="0" w:space="0" w:color="auto"/>
            <w:left w:val="none" w:sz="0" w:space="0" w:color="auto"/>
            <w:bottom w:val="none" w:sz="0" w:space="0" w:color="auto"/>
            <w:right w:val="none" w:sz="0" w:space="0" w:color="auto"/>
          </w:divBdr>
        </w:div>
      </w:divsChild>
    </w:div>
    <w:div w:id="558135473">
      <w:bodyDiv w:val="1"/>
      <w:marLeft w:val="0"/>
      <w:marRight w:val="0"/>
      <w:marTop w:val="0"/>
      <w:marBottom w:val="0"/>
      <w:divBdr>
        <w:top w:val="none" w:sz="0" w:space="0" w:color="auto"/>
        <w:left w:val="none" w:sz="0" w:space="0" w:color="auto"/>
        <w:bottom w:val="none" w:sz="0" w:space="0" w:color="auto"/>
        <w:right w:val="none" w:sz="0" w:space="0" w:color="auto"/>
      </w:divBdr>
    </w:div>
    <w:div w:id="723217350">
      <w:bodyDiv w:val="1"/>
      <w:marLeft w:val="0"/>
      <w:marRight w:val="0"/>
      <w:marTop w:val="0"/>
      <w:marBottom w:val="0"/>
      <w:divBdr>
        <w:top w:val="none" w:sz="0" w:space="0" w:color="auto"/>
        <w:left w:val="none" w:sz="0" w:space="0" w:color="auto"/>
        <w:bottom w:val="none" w:sz="0" w:space="0" w:color="auto"/>
        <w:right w:val="none" w:sz="0" w:space="0" w:color="auto"/>
      </w:divBdr>
      <w:divsChild>
        <w:div w:id="417868841">
          <w:marLeft w:val="0"/>
          <w:marRight w:val="0"/>
          <w:marTop w:val="166"/>
          <w:marBottom w:val="166"/>
          <w:divBdr>
            <w:top w:val="none" w:sz="0" w:space="0" w:color="auto"/>
            <w:left w:val="none" w:sz="0" w:space="0" w:color="auto"/>
            <w:bottom w:val="none" w:sz="0" w:space="0" w:color="auto"/>
            <w:right w:val="none" w:sz="0" w:space="0" w:color="auto"/>
          </w:divBdr>
          <w:divsChild>
            <w:div w:id="2074428722">
              <w:marLeft w:val="0"/>
              <w:marRight w:val="0"/>
              <w:marTop w:val="0"/>
              <w:marBottom w:val="0"/>
              <w:divBdr>
                <w:top w:val="none" w:sz="0" w:space="0" w:color="auto"/>
                <w:left w:val="none" w:sz="0" w:space="0" w:color="auto"/>
                <w:bottom w:val="none" w:sz="0" w:space="0" w:color="auto"/>
                <w:right w:val="none" w:sz="0" w:space="0" w:color="auto"/>
              </w:divBdr>
            </w:div>
          </w:divsChild>
        </w:div>
        <w:div w:id="1676149306">
          <w:marLeft w:val="0"/>
          <w:marRight w:val="0"/>
          <w:marTop w:val="0"/>
          <w:marBottom w:val="166"/>
          <w:divBdr>
            <w:top w:val="none" w:sz="0" w:space="0" w:color="auto"/>
            <w:left w:val="none" w:sz="0" w:space="0" w:color="auto"/>
            <w:bottom w:val="none" w:sz="0" w:space="0" w:color="auto"/>
            <w:right w:val="none" w:sz="0" w:space="0" w:color="auto"/>
          </w:divBdr>
          <w:divsChild>
            <w:div w:id="2084638710">
              <w:marLeft w:val="0"/>
              <w:marRight w:val="0"/>
              <w:marTop w:val="0"/>
              <w:marBottom w:val="0"/>
              <w:divBdr>
                <w:top w:val="none" w:sz="0" w:space="0" w:color="auto"/>
                <w:left w:val="none" w:sz="0" w:space="0" w:color="auto"/>
                <w:bottom w:val="none" w:sz="0" w:space="0" w:color="auto"/>
                <w:right w:val="none" w:sz="0" w:space="0" w:color="auto"/>
              </w:divBdr>
              <w:divsChild>
                <w:div w:id="93982601">
                  <w:marLeft w:val="0"/>
                  <w:marRight w:val="0"/>
                  <w:marTop w:val="0"/>
                  <w:marBottom w:val="0"/>
                  <w:divBdr>
                    <w:top w:val="none" w:sz="0" w:space="0" w:color="auto"/>
                    <w:left w:val="none" w:sz="0" w:space="0" w:color="auto"/>
                    <w:bottom w:val="none" w:sz="0" w:space="0" w:color="auto"/>
                    <w:right w:val="none" w:sz="0" w:space="0" w:color="auto"/>
                  </w:divBdr>
                  <w:divsChild>
                    <w:div w:id="1137718786">
                      <w:marLeft w:val="0"/>
                      <w:marRight w:val="0"/>
                      <w:marTop w:val="0"/>
                      <w:marBottom w:val="0"/>
                      <w:divBdr>
                        <w:top w:val="none" w:sz="0" w:space="0" w:color="auto"/>
                        <w:left w:val="none" w:sz="0" w:space="0" w:color="auto"/>
                        <w:bottom w:val="none" w:sz="0" w:space="0" w:color="auto"/>
                        <w:right w:val="none" w:sz="0" w:space="0" w:color="auto"/>
                      </w:divBdr>
                    </w:div>
                    <w:div w:id="1770927249">
                      <w:marLeft w:val="0"/>
                      <w:marRight w:val="0"/>
                      <w:marTop w:val="0"/>
                      <w:marBottom w:val="0"/>
                      <w:divBdr>
                        <w:top w:val="none" w:sz="0" w:space="0" w:color="auto"/>
                        <w:left w:val="none" w:sz="0" w:space="0" w:color="auto"/>
                        <w:bottom w:val="none" w:sz="0" w:space="0" w:color="auto"/>
                        <w:right w:val="none" w:sz="0" w:space="0" w:color="auto"/>
                      </w:divBdr>
                    </w:div>
                  </w:divsChild>
                </w:div>
                <w:div w:id="1731148206">
                  <w:marLeft w:val="0"/>
                  <w:marRight w:val="0"/>
                  <w:marTop w:val="0"/>
                  <w:marBottom w:val="0"/>
                  <w:divBdr>
                    <w:top w:val="none" w:sz="0" w:space="0" w:color="auto"/>
                    <w:left w:val="none" w:sz="0" w:space="0" w:color="auto"/>
                    <w:bottom w:val="none" w:sz="0" w:space="0" w:color="auto"/>
                    <w:right w:val="none" w:sz="0" w:space="0" w:color="auto"/>
                  </w:divBdr>
                  <w:divsChild>
                    <w:div w:id="995492817">
                      <w:marLeft w:val="0"/>
                      <w:marRight w:val="0"/>
                      <w:marTop w:val="0"/>
                      <w:marBottom w:val="0"/>
                      <w:divBdr>
                        <w:top w:val="none" w:sz="0" w:space="0" w:color="auto"/>
                        <w:left w:val="none" w:sz="0" w:space="0" w:color="auto"/>
                        <w:bottom w:val="none" w:sz="0" w:space="0" w:color="auto"/>
                        <w:right w:val="none" w:sz="0" w:space="0" w:color="auto"/>
                      </w:divBdr>
                    </w:div>
                    <w:div w:id="1796100669">
                      <w:marLeft w:val="0"/>
                      <w:marRight w:val="0"/>
                      <w:marTop w:val="0"/>
                      <w:marBottom w:val="0"/>
                      <w:divBdr>
                        <w:top w:val="none" w:sz="0" w:space="0" w:color="auto"/>
                        <w:left w:val="none" w:sz="0" w:space="0" w:color="auto"/>
                        <w:bottom w:val="none" w:sz="0" w:space="0" w:color="auto"/>
                        <w:right w:val="none" w:sz="0" w:space="0" w:color="auto"/>
                      </w:divBdr>
                    </w:div>
                    <w:div w:id="1875655643">
                      <w:marLeft w:val="240"/>
                      <w:marRight w:val="0"/>
                      <w:marTop w:val="0"/>
                      <w:marBottom w:val="0"/>
                      <w:divBdr>
                        <w:top w:val="none" w:sz="0" w:space="0" w:color="auto"/>
                        <w:left w:val="none" w:sz="0" w:space="0" w:color="auto"/>
                        <w:bottom w:val="none" w:sz="0" w:space="0" w:color="auto"/>
                        <w:right w:val="none" w:sz="0" w:space="0" w:color="auto"/>
                      </w:divBdr>
                      <w:divsChild>
                        <w:div w:id="314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098964">
      <w:bodyDiv w:val="1"/>
      <w:marLeft w:val="0"/>
      <w:marRight w:val="0"/>
      <w:marTop w:val="0"/>
      <w:marBottom w:val="0"/>
      <w:divBdr>
        <w:top w:val="none" w:sz="0" w:space="0" w:color="auto"/>
        <w:left w:val="none" w:sz="0" w:space="0" w:color="auto"/>
        <w:bottom w:val="none" w:sz="0" w:space="0" w:color="auto"/>
        <w:right w:val="none" w:sz="0" w:space="0" w:color="auto"/>
      </w:divBdr>
    </w:div>
    <w:div w:id="874854694">
      <w:bodyDiv w:val="1"/>
      <w:marLeft w:val="0"/>
      <w:marRight w:val="0"/>
      <w:marTop w:val="0"/>
      <w:marBottom w:val="0"/>
      <w:divBdr>
        <w:top w:val="none" w:sz="0" w:space="0" w:color="auto"/>
        <w:left w:val="none" w:sz="0" w:space="0" w:color="auto"/>
        <w:bottom w:val="none" w:sz="0" w:space="0" w:color="auto"/>
        <w:right w:val="none" w:sz="0" w:space="0" w:color="auto"/>
      </w:divBdr>
    </w:div>
    <w:div w:id="979185950">
      <w:bodyDiv w:val="1"/>
      <w:marLeft w:val="0"/>
      <w:marRight w:val="0"/>
      <w:marTop w:val="0"/>
      <w:marBottom w:val="0"/>
      <w:divBdr>
        <w:top w:val="none" w:sz="0" w:space="0" w:color="auto"/>
        <w:left w:val="none" w:sz="0" w:space="0" w:color="auto"/>
        <w:bottom w:val="none" w:sz="0" w:space="0" w:color="auto"/>
        <w:right w:val="none" w:sz="0" w:space="0" w:color="auto"/>
      </w:divBdr>
    </w:div>
    <w:div w:id="1030304613">
      <w:bodyDiv w:val="1"/>
      <w:marLeft w:val="0"/>
      <w:marRight w:val="0"/>
      <w:marTop w:val="0"/>
      <w:marBottom w:val="0"/>
      <w:divBdr>
        <w:top w:val="none" w:sz="0" w:space="0" w:color="auto"/>
        <w:left w:val="none" w:sz="0" w:space="0" w:color="auto"/>
        <w:bottom w:val="none" w:sz="0" w:space="0" w:color="auto"/>
        <w:right w:val="none" w:sz="0" w:space="0" w:color="auto"/>
      </w:divBdr>
    </w:div>
    <w:div w:id="1089890782">
      <w:bodyDiv w:val="1"/>
      <w:marLeft w:val="0"/>
      <w:marRight w:val="0"/>
      <w:marTop w:val="0"/>
      <w:marBottom w:val="0"/>
      <w:divBdr>
        <w:top w:val="none" w:sz="0" w:space="0" w:color="auto"/>
        <w:left w:val="none" w:sz="0" w:space="0" w:color="auto"/>
        <w:bottom w:val="none" w:sz="0" w:space="0" w:color="auto"/>
        <w:right w:val="none" w:sz="0" w:space="0" w:color="auto"/>
      </w:divBdr>
    </w:div>
    <w:div w:id="1352148899">
      <w:bodyDiv w:val="1"/>
      <w:marLeft w:val="0"/>
      <w:marRight w:val="0"/>
      <w:marTop w:val="0"/>
      <w:marBottom w:val="0"/>
      <w:divBdr>
        <w:top w:val="none" w:sz="0" w:space="0" w:color="auto"/>
        <w:left w:val="none" w:sz="0" w:space="0" w:color="auto"/>
        <w:bottom w:val="none" w:sz="0" w:space="0" w:color="auto"/>
        <w:right w:val="none" w:sz="0" w:space="0" w:color="auto"/>
      </w:divBdr>
    </w:div>
    <w:div w:id="1361661727">
      <w:bodyDiv w:val="1"/>
      <w:marLeft w:val="0"/>
      <w:marRight w:val="0"/>
      <w:marTop w:val="0"/>
      <w:marBottom w:val="0"/>
      <w:divBdr>
        <w:top w:val="none" w:sz="0" w:space="0" w:color="auto"/>
        <w:left w:val="none" w:sz="0" w:space="0" w:color="auto"/>
        <w:bottom w:val="none" w:sz="0" w:space="0" w:color="auto"/>
        <w:right w:val="none" w:sz="0" w:space="0" w:color="auto"/>
      </w:divBdr>
    </w:div>
    <w:div w:id="1401168811">
      <w:bodyDiv w:val="1"/>
      <w:marLeft w:val="0"/>
      <w:marRight w:val="0"/>
      <w:marTop w:val="0"/>
      <w:marBottom w:val="0"/>
      <w:divBdr>
        <w:top w:val="none" w:sz="0" w:space="0" w:color="auto"/>
        <w:left w:val="none" w:sz="0" w:space="0" w:color="auto"/>
        <w:bottom w:val="none" w:sz="0" w:space="0" w:color="auto"/>
        <w:right w:val="none" w:sz="0" w:space="0" w:color="auto"/>
      </w:divBdr>
    </w:div>
    <w:div w:id="1421945142">
      <w:bodyDiv w:val="1"/>
      <w:marLeft w:val="0"/>
      <w:marRight w:val="0"/>
      <w:marTop w:val="0"/>
      <w:marBottom w:val="0"/>
      <w:divBdr>
        <w:top w:val="none" w:sz="0" w:space="0" w:color="auto"/>
        <w:left w:val="none" w:sz="0" w:space="0" w:color="auto"/>
        <w:bottom w:val="none" w:sz="0" w:space="0" w:color="auto"/>
        <w:right w:val="none" w:sz="0" w:space="0" w:color="auto"/>
      </w:divBdr>
    </w:div>
    <w:div w:id="1504541619">
      <w:bodyDiv w:val="1"/>
      <w:marLeft w:val="0"/>
      <w:marRight w:val="0"/>
      <w:marTop w:val="0"/>
      <w:marBottom w:val="0"/>
      <w:divBdr>
        <w:top w:val="none" w:sz="0" w:space="0" w:color="auto"/>
        <w:left w:val="none" w:sz="0" w:space="0" w:color="auto"/>
        <w:bottom w:val="none" w:sz="0" w:space="0" w:color="auto"/>
        <w:right w:val="none" w:sz="0" w:space="0" w:color="auto"/>
      </w:divBdr>
      <w:divsChild>
        <w:div w:id="104472021">
          <w:marLeft w:val="547"/>
          <w:marRight w:val="0"/>
          <w:marTop w:val="96"/>
          <w:marBottom w:val="0"/>
          <w:divBdr>
            <w:top w:val="none" w:sz="0" w:space="0" w:color="auto"/>
            <w:left w:val="none" w:sz="0" w:space="0" w:color="auto"/>
            <w:bottom w:val="none" w:sz="0" w:space="0" w:color="auto"/>
            <w:right w:val="none" w:sz="0" w:space="0" w:color="auto"/>
          </w:divBdr>
        </w:div>
        <w:div w:id="1506826892">
          <w:marLeft w:val="547"/>
          <w:marRight w:val="0"/>
          <w:marTop w:val="96"/>
          <w:marBottom w:val="0"/>
          <w:divBdr>
            <w:top w:val="none" w:sz="0" w:space="0" w:color="auto"/>
            <w:left w:val="none" w:sz="0" w:space="0" w:color="auto"/>
            <w:bottom w:val="none" w:sz="0" w:space="0" w:color="auto"/>
            <w:right w:val="none" w:sz="0" w:space="0" w:color="auto"/>
          </w:divBdr>
        </w:div>
      </w:divsChild>
    </w:div>
    <w:div w:id="1520896706">
      <w:bodyDiv w:val="1"/>
      <w:marLeft w:val="0"/>
      <w:marRight w:val="0"/>
      <w:marTop w:val="0"/>
      <w:marBottom w:val="0"/>
      <w:divBdr>
        <w:top w:val="none" w:sz="0" w:space="0" w:color="auto"/>
        <w:left w:val="none" w:sz="0" w:space="0" w:color="auto"/>
        <w:bottom w:val="none" w:sz="0" w:space="0" w:color="auto"/>
        <w:right w:val="none" w:sz="0" w:space="0" w:color="auto"/>
      </w:divBdr>
    </w:div>
    <w:div w:id="1521577798">
      <w:bodyDiv w:val="1"/>
      <w:marLeft w:val="0"/>
      <w:marRight w:val="0"/>
      <w:marTop w:val="0"/>
      <w:marBottom w:val="0"/>
      <w:divBdr>
        <w:top w:val="none" w:sz="0" w:space="0" w:color="auto"/>
        <w:left w:val="none" w:sz="0" w:space="0" w:color="auto"/>
        <w:bottom w:val="none" w:sz="0" w:space="0" w:color="auto"/>
        <w:right w:val="none" w:sz="0" w:space="0" w:color="auto"/>
      </w:divBdr>
    </w:div>
    <w:div w:id="1557665876">
      <w:bodyDiv w:val="1"/>
      <w:marLeft w:val="0"/>
      <w:marRight w:val="0"/>
      <w:marTop w:val="0"/>
      <w:marBottom w:val="0"/>
      <w:divBdr>
        <w:top w:val="none" w:sz="0" w:space="0" w:color="auto"/>
        <w:left w:val="none" w:sz="0" w:space="0" w:color="auto"/>
        <w:bottom w:val="none" w:sz="0" w:space="0" w:color="auto"/>
        <w:right w:val="none" w:sz="0" w:space="0" w:color="auto"/>
      </w:divBdr>
    </w:div>
    <w:div w:id="1576669207">
      <w:bodyDiv w:val="1"/>
      <w:marLeft w:val="0"/>
      <w:marRight w:val="0"/>
      <w:marTop w:val="0"/>
      <w:marBottom w:val="0"/>
      <w:divBdr>
        <w:top w:val="none" w:sz="0" w:space="0" w:color="auto"/>
        <w:left w:val="none" w:sz="0" w:space="0" w:color="auto"/>
        <w:bottom w:val="none" w:sz="0" w:space="0" w:color="auto"/>
        <w:right w:val="none" w:sz="0" w:space="0" w:color="auto"/>
      </w:divBdr>
    </w:div>
    <w:div w:id="1577206685">
      <w:bodyDiv w:val="1"/>
      <w:marLeft w:val="0"/>
      <w:marRight w:val="0"/>
      <w:marTop w:val="0"/>
      <w:marBottom w:val="0"/>
      <w:divBdr>
        <w:top w:val="none" w:sz="0" w:space="0" w:color="auto"/>
        <w:left w:val="none" w:sz="0" w:space="0" w:color="auto"/>
        <w:bottom w:val="none" w:sz="0" w:space="0" w:color="auto"/>
        <w:right w:val="none" w:sz="0" w:space="0" w:color="auto"/>
      </w:divBdr>
    </w:div>
    <w:div w:id="1671759755">
      <w:bodyDiv w:val="1"/>
      <w:marLeft w:val="0"/>
      <w:marRight w:val="0"/>
      <w:marTop w:val="0"/>
      <w:marBottom w:val="0"/>
      <w:divBdr>
        <w:top w:val="none" w:sz="0" w:space="0" w:color="auto"/>
        <w:left w:val="none" w:sz="0" w:space="0" w:color="auto"/>
        <w:bottom w:val="none" w:sz="0" w:space="0" w:color="auto"/>
        <w:right w:val="none" w:sz="0" w:space="0" w:color="auto"/>
      </w:divBdr>
      <w:divsChild>
        <w:div w:id="86363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697533">
      <w:bodyDiv w:val="1"/>
      <w:marLeft w:val="0"/>
      <w:marRight w:val="0"/>
      <w:marTop w:val="0"/>
      <w:marBottom w:val="0"/>
      <w:divBdr>
        <w:top w:val="none" w:sz="0" w:space="0" w:color="auto"/>
        <w:left w:val="none" w:sz="0" w:space="0" w:color="auto"/>
        <w:bottom w:val="none" w:sz="0" w:space="0" w:color="auto"/>
        <w:right w:val="none" w:sz="0" w:space="0" w:color="auto"/>
      </w:divBdr>
    </w:div>
    <w:div w:id="1812600351">
      <w:bodyDiv w:val="1"/>
      <w:marLeft w:val="0"/>
      <w:marRight w:val="0"/>
      <w:marTop w:val="0"/>
      <w:marBottom w:val="0"/>
      <w:divBdr>
        <w:top w:val="none" w:sz="0" w:space="0" w:color="auto"/>
        <w:left w:val="none" w:sz="0" w:space="0" w:color="auto"/>
        <w:bottom w:val="none" w:sz="0" w:space="0" w:color="auto"/>
        <w:right w:val="none" w:sz="0" w:space="0" w:color="auto"/>
      </w:divBdr>
    </w:div>
    <w:div w:id="1840735361">
      <w:bodyDiv w:val="1"/>
      <w:marLeft w:val="0"/>
      <w:marRight w:val="0"/>
      <w:marTop w:val="0"/>
      <w:marBottom w:val="0"/>
      <w:divBdr>
        <w:top w:val="none" w:sz="0" w:space="0" w:color="auto"/>
        <w:left w:val="none" w:sz="0" w:space="0" w:color="auto"/>
        <w:bottom w:val="none" w:sz="0" w:space="0" w:color="auto"/>
        <w:right w:val="none" w:sz="0" w:space="0" w:color="auto"/>
      </w:divBdr>
    </w:div>
    <w:div w:id="1872569816">
      <w:bodyDiv w:val="1"/>
      <w:marLeft w:val="0"/>
      <w:marRight w:val="0"/>
      <w:marTop w:val="0"/>
      <w:marBottom w:val="0"/>
      <w:divBdr>
        <w:top w:val="none" w:sz="0" w:space="0" w:color="auto"/>
        <w:left w:val="none" w:sz="0" w:space="0" w:color="auto"/>
        <w:bottom w:val="none" w:sz="0" w:space="0" w:color="auto"/>
        <w:right w:val="none" w:sz="0" w:space="0" w:color="auto"/>
      </w:divBdr>
    </w:div>
    <w:div w:id="1936673853">
      <w:bodyDiv w:val="1"/>
      <w:marLeft w:val="0"/>
      <w:marRight w:val="0"/>
      <w:marTop w:val="0"/>
      <w:marBottom w:val="0"/>
      <w:divBdr>
        <w:top w:val="none" w:sz="0" w:space="0" w:color="auto"/>
        <w:left w:val="none" w:sz="0" w:space="0" w:color="auto"/>
        <w:bottom w:val="none" w:sz="0" w:space="0" w:color="auto"/>
        <w:right w:val="none" w:sz="0" w:space="0" w:color="auto"/>
      </w:divBdr>
    </w:div>
    <w:div w:id="1948659901">
      <w:bodyDiv w:val="1"/>
      <w:marLeft w:val="0"/>
      <w:marRight w:val="0"/>
      <w:marTop w:val="0"/>
      <w:marBottom w:val="0"/>
      <w:divBdr>
        <w:top w:val="none" w:sz="0" w:space="0" w:color="auto"/>
        <w:left w:val="none" w:sz="0" w:space="0" w:color="auto"/>
        <w:bottom w:val="none" w:sz="0" w:space="0" w:color="auto"/>
        <w:right w:val="none" w:sz="0" w:space="0" w:color="auto"/>
      </w:divBdr>
    </w:div>
    <w:div w:id="2017028709">
      <w:bodyDiv w:val="1"/>
      <w:marLeft w:val="0"/>
      <w:marRight w:val="0"/>
      <w:marTop w:val="0"/>
      <w:marBottom w:val="0"/>
      <w:divBdr>
        <w:top w:val="none" w:sz="0" w:space="0" w:color="auto"/>
        <w:left w:val="none" w:sz="0" w:space="0" w:color="auto"/>
        <w:bottom w:val="none" w:sz="0" w:space="0" w:color="auto"/>
        <w:right w:val="none" w:sz="0" w:space="0" w:color="auto"/>
      </w:divBdr>
      <w:divsChild>
        <w:div w:id="288585152">
          <w:marLeft w:val="547"/>
          <w:marRight w:val="0"/>
          <w:marTop w:val="0"/>
          <w:marBottom w:val="0"/>
          <w:divBdr>
            <w:top w:val="none" w:sz="0" w:space="0" w:color="auto"/>
            <w:left w:val="none" w:sz="0" w:space="0" w:color="auto"/>
            <w:bottom w:val="none" w:sz="0" w:space="0" w:color="auto"/>
            <w:right w:val="none" w:sz="0" w:space="0" w:color="auto"/>
          </w:divBdr>
        </w:div>
        <w:div w:id="623079000">
          <w:marLeft w:val="1166"/>
          <w:marRight w:val="0"/>
          <w:marTop w:val="0"/>
          <w:marBottom w:val="0"/>
          <w:divBdr>
            <w:top w:val="none" w:sz="0" w:space="0" w:color="auto"/>
            <w:left w:val="none" w:sz="0" w:space="0" w:color="auto"/>
            <w:bottom w:val="none" w:sz="0" w:space="0" w:color="auto"/>
            <w:right w:val="none" w:sz="0" w:space="0" w:color="auto"/>
          </w:divBdr>
        </w:div>
        <w:div w:id="1083602882">
          <w:marLeft w:val="1166"/>
          <w:marRight w:val="0"/>
          <w:marTop w:val="0"/>
          <w:marBottom w:val="0"/>
          <w:divBdr>
            <w:top w:val="none" w:sz="0" w:space="0" w:color="auto"/>
            <w:left w:val="none" w:sz="0" w:space="0" w:color="auto"/>
            <w:bottom w:val="none" w:sz="0" w:space="0" w:color="auto"/>
            <w:right w:val="none" w:sz="0" w:space="0" w:color="auto"/>
          </w:divBdr>
        </w:div>
        <w:div w:id="1965185545">
          <w:marLeft w:val="1166"/>
          <w:marRight w:val="0"/>
          <w:marTop w:val="0"/>
          <w:marBottom w:val="0"/>
          <w:divBdr>
            <w:top w:val="none" w:sz="0" w:space="0" w:color="auto"/>
            <w:left w:val="none" w:sz="0" w:space="0" w:color="auto"/>
            <w:bottom w:val="none" w:sz="0" w:space="0" w:color="auto"/>
            <w:right w:val="none" w:sz="0" w:space="0" w:color="auto"/>
          </w:divBdr>
        </w:div>
      </w:divsChild>
    </w:div>
    <w:div w:id="2090618626">
      <w:bodyDiv w:val="1"/>
      <w:marLeft w:val="0"/>
      <w:marRight w:val="0"/>
      <w:marTop w:val="0"/>
      <w:marBottom w:val="0"/>
      <w:divBdr>
        <w:top w:val="none" w:sz="0" w:space="0" w:color="auto"/>
        <w:left w:val="none" w:sz="0" w:space="0" w:color="auto"/>
        <w:bottom w:val="none" w:sz="0" w:space="0" w:color="auto"/>
        <w:right w:val="none" w:sz="0" w:space="0" w:color="auto"/>
      </w:divBdr>
    </w:div>
    <w:div w:id="2136558387">
      <w:bodyDiv w:val="1"/>
      <w:marLeft w:val="0"/>
      <w:marRight w:val="0"/>
      <w:marTop w:val="0"/>
      <w:marBottom w:val="0"/>
      <w:divBdr>
        <w:top w:val="none" w:sz="0" w:space="0" w:color="auto"/>
        <w:left w:val="none" w:sz="0" w:space="0" w:color="auto"/>
        <w:bottom w:val="none" w:sz="0" w:space="0" w:color="auto"/>
        <w:right w:val="none" w:sz="0" w:space="0" w:color="auto"/>
      </w:divBdr>
    </w:div>
    <w:div w:id="21425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6C8FC-6E14-4CD1-B28C-EC11F3AE361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01ACA46E-FEF4-4632-8344-DB6EA2BB99F4}">
      <dgm:prSet phldrT="[Text]" custT="1"/>
      <dgm:spPr/>
      <dgm:t>
        <a:bodyPr/>
        <a:lstStyle/>
        <a:p>
          <a:pPr>
            <a:buFont typeface="Symbol" panose="05050102010706020507" pitchFamily="18" charset="2"/>
            <a:buChar char=""/>
          </a:pPr>
          <a:r>
            <a:rPr lang="en-CA" sz="900"/>
            <a:t>Receiving </a:t>
          </a:r>
        </a:p>
      </dgm:t>
    </dgm:pt>
    <dgm:pt modelId="{D6D51E87-7FC5-48E7-95F1-18B32B46D313}" type="parTrans" cxnId="{6CA32E1E-880F-40B4-AD1B-7F58C3CA3A03}">
      <dgm:prSet/>
      <dgm:spPr/>
      <dgm:t>
        <a:bodyPr/>
        <a:lstStyle/>
        <a:p>
          <a:endParaRPr lang="en-CA"/>
        </a:p>
      </dgm:t>
    </dgm:pt>
    <dgm:pt modelId="{72F33573-60E8-4FFE-871F-5288FBEBF8FF}" type="sibTrans" cxnId="{6CA32E1E-880F-40B4-AD1B-7F58C3CA3A03}">
      <dgm:prSet/>
      <dgm:spPr/>
      <dgm:t>
        <a:bodyPr/>
        <a:lstStyle/>
        <a:p>
          <a:endParaRPr lang="en-CA"/>
        </a:p>
      </dgm:t>
    </dgm:pt>
    <dgm:pt modelId="{54C209D2-9D98-49F4-95BE-57AFB0E65F9D}">
      <dgm:prSet custT="1"/>
      <dgm:spPr/>
      <dgm:t>
        <a:bodyPr/>
        <a:lstStyle/>
        <a:p>
          <a:pPr>
            <a:buFont typeface="Courier New" panose="02070309020205020404" pitchFamily="49" charset="0"/>
            <a:buChar char="o"/>
          </a:pPr>
          <a:r>
            <a:rPr lang="en-CA" sz="900"/>
            <a:t>Check best before dates.</a:t>
          </a:r>
        </a:p>
      </dgm:t>
    </dgm:pt>
    <dgm:pt modelId="{B8339886-A50F-4DA8-9398-4555C3D3BE2D}" type="parTrans" cxnId="{C3B0A14F-0F2F-47CF-B1D7-E4D9CA8A7FC4}">
      <dgm:prSet/>
      <dgm:spPr/>
      <dgm:t>
        <a:bodyPr/>
        <a:lstStyle/>
        <a:p>
          <a:endParaRPr lang="en-CA"/>
        </a:p>
      </dgm:t>
    </dgm:pt>
    <dgm:pt modelId="{666A66D4-63EE-4D56-AEF7-26B78F280515}" type="sibTrans" cxnId="{C3B0A14F-0F2F-47CF-B1D7-E4D9CA8A7FC4}">
      <dgm:prSet/>
      <dgm:spPr/>
      <dgm:t>
        <a:bodyPr/>
        <a:lstStyle/>
        <a:p>
          <a:endParaRPr lang="en-CA"/>
        </a:p>
      </dgm:t>
    </dgm:pt>
    <dgm:pt modelId="{CDC2507D-DAC8-4A0B-BDAD-F482E33EC42D}">
      <dgm:prSet custT="1"/>
      <dgm:spPr/>
      <dgm:t>
        <a:bodyPr/>
        <a:lstStyle/>
        <a:p>
          <a:pPr>
            <a:buFont typeface="Courier New" panose="02070309020205020404" pitchFamily="49" charset="0"/>
            <a:buChar char="o"/>
          </a:pPr>
          <a:r>
            <a:rPr lang="en-CA" sz="900"/>
            <a:t>Ensure food received is not damaged.  Also ensure not moldy or damaged. </a:t>
          </a:r>
        </a:p>
      </dgm:t>
    </dgm:pt>
    <dgm:pt modelId="{74B6FCB7-12E6-4587-A70A-C85C86FC64CA}" type="parTrans" cxnId="{F77FDA73-06C9-4CFD-88BD-36F8F2EB4EA1}">
      <dgm:prSet/>
      <dgm:spPr/>
      <dgm:t>
        <a:bodyPr/>
        <a:lstStyle/>
        <a:p>
          <a:endParaRPr lang="en-CA"/>
        </a:p>
      </dgm:t>
    </dgm:pt>
    <dgm:pt modelId="{0842816A-6FFF-40BD-93D3-2E1ADF5F3919}" type="sibTrans" cxnId="{F77FDA73-06C9-4CFD-88BD-36F8F2EB4EA1}">
      <dgm:prSet/>
      <dgm:spPr/>
      <dgm:t>
        <a:bodyPr/>
        <a:lstStyle/>
        <a:p>
          <a:endParaRPr lang="en-CA"/>
        </a:p>
      </dgm:t>
    </dgm:pt>
    <dgm:pt modelId="{DFA6F0C1-ED63-413E-84E1-5D7BCDC90F55}">
      <dgm:prSet custT="1"/>
      <dgm:spPr/>
      <dgm:t>
        <a:bodyPr/>
        <a:lstStyle/>
        <a:p>
          <a:pPr>
            <a:buFont typeface="Symbol" panose="05050102010706020507" pitchFamily="18" charset="2"/>
            <a:buChar char=""/>
          </a:pPr>
          <a:r>
            <a:rPr lang="en-CA" sz="900"/>
            <a:t>Storage</a:t>
          </a:r>
        </a:p>
      </dgm:t>
    </dgm:pt>
    <dgm:pt modelId="{EA7641C4-A3B6-4917-B877-B7DCC836D269}" type="parTrans" cxnId="{6A7B1091-03E8-418E-878E-F8FD1C912C29}">
      <dgm:prSet/>
      <dgm:spPr/>
      <dgm:t>
        <a:bodyPr/>
        <a:lstStyle/>
        <a:p>
          <a:endParaRPr lang="en-CA"/>
        </a:p>
      </dgm:t>
    </dgm:pt>
    <dgm:pt modelId="{DBA11A17-CD48-4F70-8985-6DA5E9B1F7D3}" type="sibTrans" cxnId="{6A7B1091-03E8-418E-878E-F8FD1C912C29}">
      <dgm:prSet/>
      <dgm:spPr/>
      <dgm:t>
        <a:bodyPr/>
        <a:lstStyle/>
        <a:p>
          <a:endParaRPr lang="en-CA"/>
        </a:p>
      </dgm:t>
    </dgm:pt>
    <dgm:pt modelId="{FAA0BFAC-8E5B-4D3B-A1E6-319795F26C1C}">
      <dgm:prSet custT="1"/>
      <dgm:spPr/>
      <dgm:t>
        <a:bodyPr/>
        <a:lstStyle/>
        <a:p>
          <a:pPr>
            <a:buFont typeface="Courier New" panose="02070309020205020404" pitchFamily="49" charset="0"/>
            <a:buChar char="o"/>
          </a:pPr>
          <a:r>
            <a:rPr lang="en-CA" sz="900"/>
            <a:t>Cold holding: Fridges at 4C or colder. Freezers keep food frozen. Have thermometers in all refrigerators.</a:t>
          </a:r>
        </a:p>
      </dgm:t>
    </dgm:pt>
    <dgm:pt modelId="{3F132A09-26F2-4A94-8F22-7D4E93D25EDC}" type="parTrans" cxnId="{37A8A650-79A7-4F3F-BEE4-362F00EFCE7E}">
      <dgm:prSet/>
      <dgm:spPr/>
      <dgm:t>
        <a:bodyPr/>
        <a:lstStyle/>
        <a:p>
          <a:endParaRPr lang="en-CA"/>
        </a:p>
      </dgm:t>
    </dgm:pt>
    <dgm:pt modelId="{D8FB82A7-AFB7-41EF-86EC-28CD3DC10289}" type="sibTrans" cxnId="{37A8A650-79A7-4F3F-BEE4-362F00EFCE7E}">
      <dgm:prSet/>
      <dgm:spPr/>
      <dgm:t>
        <a:bodyPr/>
        <a:lstStyle/>
        <a:p>
          <a:endParaRPr lang="en-CA"/>
        </a:p>
      </dgm:t>
    </dgm:pt>
    <dgm:pt modelId="{D592C467-33B0-47B0-9468-33F49617DE9B}">
      <dgm:prSet custT="1"/>
      <dgm:spPr/>
      <dgm:t>
        <a:bodyPr/>
        <a:lstStyle/>
        <a:p>
          <a:pPr>
            <a:buFont typeface="Symbol" panose="05050102010706020507" pitchFamily="18" charset="2"/>
            <a:buChar char=""/>
          </a:pPr>
          <a:r>
            <a:rPr lang="en-CA" sz="900"/>
            <a:t>Cleaning</a:t>
          </a:r>
        </a:p>
      </dgm:t>
    </dgm:pt>
    <dgm:pt modelId="{1A17407E-7AF1-4EE5-9229-74163C7610B1}" type="parTrans" cxnId="{AAC87D19-9FFA-4A68-B070-A8564FCEF2AD}">
      <dgm:prSet/>
      <dgm:spPr/>
      <dgm:t>
        <a:bodyPr/>
        <a:lstStyle/>
        <a:p>
          <a:endParaRPr lang="en-CA"/>
        </a:p>
      </dgm:t>
    </dgm:pt>
    <dgm:pt modelId="{B2918B46-1A67-444A-8727-D00E67C923A3}" type="sibTrans" cxnId="{AAC87D19-9FFA-4A68-B070-A8564FCEF2AD}">
      <dgm:prSet/>
      <dgm:spPr/>
      <dgm:t>
        <a:bodyPr/>
        <a:lstStyle/>
        <a:p>
          <a:endParaRPr lang="en-CA"/>
        </a:p>
      </dgm:t>
    </dgm:pt>
    <dgm:pt modelId="{F82F7087-A133-48D7-A677-259B3D9F007E}">
      <dgm:prSet custT="1"/>
      <dgm:spPr/>
      <dgm:t>
        <a:bodyPr/>
        <a:lstStyle/>
        <a:p>
          <a:pPr>
            <a:buFont typeface="Courier New" panose="02070309020205020404" pitchFamily="49" charset="0"/>
            <a:buChar char="o"/>
          </a:pPr>
          <a:r>
            <a:rPr lang="en-CA" sz="900"/>
            <a:t>Surfaces, equipment, and utensils are appropriately cleaned and sanitized (</a:t>
          </a:r>
          <a:r>
            <a:rPr lang="en-US" sz="900"/>
            <a:t>100 ppm chlorine, 200 ppm Quaternary ammonium, iodine 25 ppm). Test reagents should be used to determine appropriate sanitizer solution concentrations.</a:t>
          </a:r>
          <a:endParaRPr lang="en-CA" sz="900"/>
        </a:p>
      </dgm:t>
    </dgm:pt>
    <dgm:pt modelId="{E0FC06FA-FF0C-4ABD-A48A-36FD9DB324A2}" type="parTrans" cxnId="{C609726B-EFE6-4AE3-8F79-4CA00BB51393}">
      <dgm:prSet/>
      <dgm:spPr/>
      <dgm:t>
        <a:bodyPr/>
        <a:lstStyle/>
        <a:p>
          <a:endParaRPr lang="en-CA"/>
        </a:p>
      </dgm:t>
    </dgm:pt>
    <dgm:pt modelId="{5E50F21E-E884-4308-837A-9DFD8D3F8419}" type="sibTrans" cxnId="{C609726B-EFE6-4AE3-8F79-4CA00BB51393}">
      <dgm:prSet/>
      <dgm:spPr/>
      <dgm:t>
        <a:bodyPr/>
        <a:lstStyle/>
        <a:p>
          <a:endParaRPr lang="en-CA"/>
        </a:p>
      </dgm:t>
    </dgm:pt>
    <dgm:pt modelId="{CB477A38-E39C-441F-80B6-9C51A6591D9F}">
      <dgm:prSet custT="1"/>
      <dgm:spPr/>
      <dgm:t>
        <a:bodyPr/>
        <a:lstStyle/>
        <a:p>
          <a:pPr>
            <a:buFont typeface="Symbol" panose="05050102010706020507" pitchFamily="18" charset="2"/>
            <a:buChar char=""/>
          </a:pPr>
          <a:r>
            <a:rPr lang="en-CA" sz="900"/>
            <a:t>Food Prep</a:t>
          </a:r>
        </a:p>
      </dgm:t>
    </dgm:pt>
    <dgm:pt modelId="{459DED42-F5BE-424E-BD0C-FB4C5CBC09E6}" type="parTrans" cxnId="{B5DAA6BA-7899-42D5-8B8E-EB49802F0E67}">
      <dgm:prSet/>
      <dgm:spPr/>
      <dgm:t>
        <a:bodyPr/>
        <a:lstStyle/>
        <a:p>
          <a:endParaRPr lang="en-CA"/>
        </a:p>
      </dgm:t>
    </dgm:pt>
    <dgm:pt modelId="{979A7975-2D47-4EE3-9B59-6B0104D825C2}" type="sibTrans" cxnId="{B5DAA6BA-7899-42D5-8B8E-EB49802F0E67}">
      <dgm:prSet/>
      <dgm:spPr/>
      <dgm:t>
        <a:bodyPr/>
        <a:lstStyle/>
        <a:p>
          <a:endParaRPr lang="en-CA"/>
        </a:p>
      </dgm:t>
    </dgm:pt>
    <dgm:pt modelId="{F54BDE09-AF31-4BF5-B3D0-C53A58A50CDE}">
      <dgm:prSet custT="1"/>
      <dgm:spPr/>
      <dgm:t>
        <a:bodyPr/>
        <a:lstStyle/>
        <a:p>
          <a:pPr>
            <a:buFont typeface="Courier New" panose="02070309020205020404" pitchFamily="49" charset="0"/>
            <a:buChar char="o"/>
          </a:pPr>
          <a:r>
            <a:rPr lang="en-CA" sz="900"/>
            <a:t>Fruits and vegetable are rinsed with potable water and pealed before use.</a:t>
          </a:r>
        </a:p>
      </dgm:t>
    </dgm:pt>
    <dgm:pt modelId="{BA9F3BC3-DFAA-47A4-B97B-34F959D46E26}" type="parTrans" cxnId="{4F0ADAE9-DE6E-4769-B397-F2F2D4995186}">
      <dgm:prSet/>
      <dgm:spPr/>
      <dgm:t>
        <a:bodyPr/>
        <a:lstStyle/>
        <a:p>
          <a:endParaRPr lang="en-CA"/>
        </a:p>
      </dgm:t>
    </dgm:pt>
    <dgm:pt modelId="{598055B6-95B8-464D-AED1-A65BD6AB5527}" type="sibTrans" cxnId="{4F0ADAE9-DE6E-4769-B397-F2F2D4995186}">
      <dgm:prSet/>
      <dgm:spPr/>
      <dgm:t>
        <a:bodyPr/>
        <a:lstStyle/>
        <a:p>
          <a:endParaRPr lang="en-CA"/>
        </a:p>
      </dgm:t>
    </dgm:pt>
    <dgm:pt modelId="{CC3DB7A3-3E5D-497B-8F8B-C73C627236AA}">
      <dgm:prSet custT="1"/>
      <dgm:spPr/>
      <dgm:t>
        <a:bodyPr/>
        <a:lstStyle/>
        <a:p>
          <a:pPr>
            <a:buFont typeface="Courier New" panose="02070309020205020404" pitchFamily="49" charset="0"/>
            <a:buChar char="o"/>
          </a:pPr>
          <a:r>
            <a:rPr lang="en-CA" sz="900"/>
            <a:t>Food must be prepared in accordance with recipe.</a:t>
          </a:r>
        </a:p>
      </dgm:t>
    </dgm:pt>
    <dgm:pt modelId="{1AB756C2-2DCB-4DA7-81E6-B44D82480033}" type="parTrans" cxnId="{A40EF0B3-2D9A-4A24-8C76-0CEB6FB6C2E6}">
      <dgm:prSet/>
      <dgm:spPr/>
      <dgm:t>
        <a:bodyPr/>
        <a:lstStyle/>
        <a:p>
          <a:endParaRPr lang="en-CA"/>
        </a:p>
      </dgm:t>
    </dgm:pt>
    <dgm:pt modelId="{17302DE5-CD24-4EBD-86FE-5FBA8128F9AC}" type="sibTrans" cxnId="{A40EF0B3-2D9A-4A24-8C76-0CEB6FB6C2E6}">
      <dgm:prSet/>
      <dgm:spPr/>
      <dgm:t>
        <a:bodyPr/>
        <a:lstStyle/>
        <a:p>
          <a:endParaRPr lang="en-CA"/>
        </a:p>
      </dgm:t>
    </dgm:pt>
    <dgm:pt modelId="{69482509-8A51-4881-AB25-6522340233A6}">
      <dgm:prSet custT="1"/>
      <dgm:spPr/>
      <dgm:t>
        <a:bodyPr/>
        <a:lstStyle/>
        <a:p>
          <a:pPr>
            <a:buFont typeface="Symbol" panose="05050102010706020507" pitchFamily="18" charset="2"/>
            <a:buChar char=""/>
          </a:pPr>
          <a:r>
            <a:rPr lang="en-CA" sz="900"/>
            <a:t>Jar Sterilization *CCP</a:t>
          </a:r>
        </a:p>
      </dgm:t>
    </dgm:pt>
    <dgm:pt modelId="{6062FD0A-75BB-442E-BA0C-8A7B9A5A87A7}" type="parTrans" cxnId="{14E1721D-5F19-42E3-9EA0-7C3478708DB3}">
      <dgm:prSet/>
      <dgm:spPr/>
      <dgm:t>
        <a:bodyPr/>
        <a:lstStyle/>
        <a:p>
          <a:endParaRPr lang="en-CA"/>
        </a:p>
      </dgm:t>
    </dgm:pt>
    <dgm:pt modelId="{C8163975-1840-459F-861D-86DD34A7A037}" type="sibTrans" cxnId="{14E1721D-5F19-42E3-9EA0-7C3478708DB3}">
      <dgm:prSet/>
      <dgm:spPr/>
      <dgm:t>
        <a:bodyPr/>
        <a:lstStyle/>
        <a:p>
          <a:endParaRPr lang="en-CA"/>
        </a:p>
      </dgm:t>
    </dgm:pt>
    <dgm:pt modelId="{D80D9684-858D-44B7-9E5E-34B0D9A87F5A}">
      <dgm:prSet custT="1"/>
      <dgm:spPr/>
      <dgm:t>
        <a:bodyPr/>
        <a:lstStyle/>
        <a:p>
          <a:pPr>
            <a:buFont typeface="Courier New" panose="02070309020205020404" pitchFamily="49" charset="0"/>
            <a:buChar char="o"/>
          </a:pPr>
          <a:r>
            <a:rPr lang="en-CA" sz="900"/>
            <a:t>Jars, jar lids, pot, and lids are washed with soap and water.</a:t>
          </a:r>
        </a:p>
      </dgm:t>
    </dgm:pt>
    <dgm:pt modelId="{374F70A8-8709-4E42-B79E-49C8E3F6AFD6}" type="parTrans" cxnId="{4F2AF431-EBA9-4758-95AB-A9C4D0488324}">
      <dgm:prSet/>
      <dgm:spPr/>
      <dgm:t>
        <a:bodyPr/>
        <a:lstStyle/>
        <a:p>
          <a:endParaRPr lang="en-CA"/>
        </a:p>
      </dgm:t>
    </dgm:pt>
    <dgm:pt modelId="{A6D804EF-7FE7-422E-B01C-52FFEC934B49}" type="sibTrans" cxnId="{4F2AF431-EBA9-4758-95AB-A9C4D0488324}">
      <dgm:prSet/>
      <dgm:spPr/>
      <dgm:t>
        <a:bodyPr/>
        <a:lstStyle/>
        <a:p>
          <a:endParaRPr lang="en-CA"/>
        </a:p>
      </dgm:t>
    </dgm:pt>
    <dgm:pt modelId="{4703A081-1CB0-4B62-9E94-62A3E9168168}">
      <dgm:prSet custT="1"/>
      <dgm:spPr/>
      <dgm:t>
        <a:bodyPr/>
        <a:lstStyle/>
        <a:p>
          <a:pPr>
            <a:buFont typeface="Courier New" panose="02070309020205020404" pitchFamily="49" charset="0"/>
            <a:buChar char="o"/>
          </a:pPr>
          <a:r>
            <a:rPr lang="en-CA" sz="900"/>
            <a:t>Water is 1 inch above the jars after it is placed in the large pot for boiling. </a:t>
          </a:r>
        </a:p>
      </dgm:t>
    </dgm:pt>
    <dgm:pt modelId="{EF7209B6-9EC2-401F-859A-242E7209F633}" type="parTrans" cxnId="{8DF1B552-DA8D-4437-8340-BECEE347BCC2}">
      <dgm:prSet/>
      <dgm:spPr/>
      <dgm:t>
        <a:bodyPr/>
        <a:lstStyle/>
        <a:p>
          <a:endParaRPr lang="en-CA"/>
        </a:p>
      </dgm:t>
    </dgm:pt>
    <dgm:pt modelId="{F067D732-E891-4B79-BDAE-A16EB315A356}" type="sibTrans" cxnId="{8DF1B552-DA8D-4437-8340-BECEE347BCC2}">
      <dgm:prSet/>
      <dgm:spPr/>
      <dgm:t>
        <a:bodyPr/>
        <a:lstStyle/>
        <a:p>
          <a:endParaRPr lang="en-CA"/>
        </a:p>
      </dgm:t>
    </dgm:pt>
    <dgm:pt modelId="{6ED8BB9B-B8CB-4B94-B27E-E09824588236}">
      <dgm:prSet custT="1"/>
      <dgm:spPr/>
      <dgm:t>
        <a:bodyPr/>
        <a:lstStyle/>
        <a:p>
          <a:pPr>
            <a:buFont typeface="Courier New" panose="02070309020205020404" pitchFamily="49" charset="0"/>
            <a:buChar char="o"/>
          </a:pPr>
          <a:r>
            <a:rPr lang="en-CA" sz="900"/>
            <a:t>All jars are boiled for 10 minutes. </a:t>
          </a:r>
        </a:p>
      </dgm:t>
    </dgm:pt>
    <dgm:pt modelId="{1531FCB9-6B12-45A1-B738-0DDED3B66E40}" type="parTrans" cxnId="{C1309101-E043-425B-B6F9-4F5E6C73CFA3}">
      <dgm:prSet/>
      <dgm:spPr/>
      <dgm:t>
        <a:bodyPr/>
        <a:lstStyle/>
        <a:p>
          <a:endParaRPr lang="en-CA"/>
        </a:p>
      </dgm:t>
    </dgm:pt>
    <dgm:pt modelId="{00131058-B5C4-4DC6-87A6-EB83582D7920}" type="sibTrans" cxnId="{C1309101-E043-425B-B6F9-4F5E6C73CFA3}">
      <dgm:prSet/>
      <dgm:spPr/>
      <dgm:t>
        <a:bodyPr/>
        <a:lstStyle/>
        <a:p>
          <a:endParaRPr lang="en-CA"/>
        </a:p>
      </dgm:t>
    </dgm:pt>
    <dgm:pt modelId="{C218CA25-7E21-4682-AD91-C1B42331C8C6}">
      <dgm:prSet custT="1"/>
      <dgm:spPr/>
      <dgm:t>
        <a:bodyPr/>
        <a:lstStyle/>
        <a:p>
          <a:pPr>
            <a:buFont typeface="Courier New" panose="02070309020205020404" pitchFamily="49" charset="0"/>
            <a:buChar char="o"/>
          </a:pPr>
          <a:r>
            <a:rPr lang="en-CA" sz="900"/>
            <a:t>Follow manufacturer’s instructions regarding preheating lids. </a:t>
          </a:r>
        </a:p>
      </dgm:t>
    </dgm:pt>
    <dgm:pt modelId="{BB7AE6D5-1B4F-44E9-A0BF-5326A2FA1AA1}" type="parTrans" cxnId="{92955028-C819-4B58-85C3-58149920F2ED}">
      <dgm:prSet/>
      <dgm:spPr/>
      <dgm:t>
        <a:bodyPr/>
        <a:lstStyle/>
        <a:p>
          <a:endParaRPr lang="en-CA"/>
        </a:p>
      </dgm:t>
    </dgm:pt>
    <dgm:pt modelId="{A1C2FF59-A087-49B5-9971-B40E3B71D1E5}" type="sibTrans" cxnId="{92955028-C819-4B58-85C3-58149920F2ED}">
      <dgm:prSet/>
      <dgm:spPr/>
      <dgm:t>
        <a:bodyPr/>
        <a:lstStyle/>
        <a:p>
          <a:endParaRPr lang="en-CA"/>
        </a:p>
      </dgm:t>
    </dgm:pt>
    <dgm:pt modelId="{8AF2627D-76E3-4352-AD42-B94290D3E06B}">
      <dgm:prSet custT="1"/>
      <dgm:spPr/>
      <dgm:t>
        <a:bodyPr/>
        <a:lstStyle/>
        <a:p>
          <a:pPr>
            <a:buFont typeface="Symbol" panose="05050102010706020507" pitchFamily="18" charset="2"/>
            <a:buChar char=""/>
          </a:pPr>
          <a:r>
            <a:rPr lang="en-CA" sz="900"/>
            <a:t>Cooking      *CCP</a:t>
          </a:r>
        </a:p>
      </dgm:t>
    </dgm:pt>
    <dgm:pt modelId="{0DDA7964-808F-45E7-9DEE-8D829631B5F6}" type="parTrans" cxnId="{C14C5CB9-86DB-433C-8D5C-0318D7073625}">
      <dgm:prSet/>
      <dgm:spPr/>
      <dgm:t>
        <a:bodyPr/>
        <a:lstStyle/>
        <a:p>
          <a:endParaRPr lang="en-CA"/>
        </a:p>
      </dgm:t>
    </dgm:pt>
    <dgm:pt modelId="{351348F5-0223-4837-B13C-C4460D98B278}" type="sibTrans" cxnId="{C14C5CB9-86DB-433C-8D5C-0318D7073625}">
      <dgm:prSet/>
      <dgm:spPr/>
      <dgm:t>
        <a:bodyPr/>
        <a:lstStyle/>
        <a:p>
          <a:endParaRPr lang="en-CA"/>
        </a:p>
      </dgm:t>
    </dgm:pt>
    <dgm:pt modelId="{73185CCD-CC0A-4292-AF5E-B5914B8A05DA}">
      <dgm:prSet custT="1"/>
      <dgm:spPr/>
      <dgm:t>
        <a:bodyPr/>
        <a:lstStyle/>
        <a:p>
          <a:pPr>
            <a:buFont typeface="Courier New" panose="02070309020205020404" pitchFamily="49" charset="0"/>
            <a:buChar char="o"/>
          </a:pPr>
          <a:r>
            <a:rPr lang="en-CA" sz="900"/>
            <a:t>Cook food according to recipe (raw vs hot packing).</a:t>
          </a:r>
        </a:p>
      </dgm:t>
    </dgm:pt>
    <dgm:pt modelId="{FCF48675-C2BA-4E25-8FA2-D8770BD9D167}" type="parTrans" cxnId="{86737B26-70F9-4D1D-9E25-76E68CD7FED8}">
      <dgm:prSet/>
      <dgm:spPr/>
      <dgm:t>
        <a:bodyPr/>
        <a:lstStyle/>
        <a:p>
          <a:endParaRPr lang="en-CA"/>
        </a:p>
      </dgm:t>
    </dgm:pt>
    <dgm:pt modelId="{AB048275-5554-4AAF-B1D9-C507D878C911}" type="sibTrans" cxnId="{86737B26-70F9-4D1D-9E25-76E68CD7FED8}">
      <dgm:prSet/>
      <dgm:spPr/>
      <dgm:t>
        <a:bodyPr/>
        <a:lstStyle/>
        <a:p>
          <a:endParaRPr lang="en-CA"/>
        </a:p>
      </dgm:t>
    </dgm:pt>
    <dgm:pt modelId="{281A1C3B-C342-4BE4-B997-FDB08C172354}">
      <dgm:prSet custT="1"/>
      <dgm:spPr/>
      <dgm:t>
        <a:bodyPr/>
        <a:lstStyle/>
        <a:p>
          <a:pPr>
            <a:buFont typeface="Symbol" panose="05050102010706020507" pitchFamily="18" charset="2"/>
            <a:buChar char=""/>
          </a:pPr>
          <a:r>
            <a:rPr lang="en-CA" sz="800"/>
            <a:t>Sterilization *CCP</a:t>
          </a:r>
        </a:p>
      </dgm:t>
    </dgm:pt>
    <dgm:pt modelId="{4BE92C08-543E-4F6C-A012-6FF91D1E113F}" type="parTrans" cxnId="{DA79CEE3-F267-4EE8-8C25-EDE96631E9BA}">
      <dgm:prSet/>
      <dgm:spPr/>
      <dgm:t>
        <a:bodyPr/>
        <a:lstStyle/>
        <a:p>
          <a:endParaRPr lang="en-CA"/>
        </a:p>
      </dgm:t>
    </dgm:pt>
    <dgm:pt modelId="{3203B6B1-7537-491B-B266-A0151551E116}" type="sibTrans" cxnId="{DA79CEE3-F267-4EE8-8C25-EDE96631E9BA}">
      <dgm:prSet/>
      <dgm:spPr/>
      <dgm:t>
        <a:bodyPr/>
        <a:lstStyle/>
        <a:p>
          <a:endParaRPr lang="en-CA"/>
        </a:p>
      </dgm:t>
    </dgm:pt>
    <dgm:pt modelId="{E5501EEE-DA0B-4288-9378-DA21FD0107B9}">
      <dgm:prSet custT="1"/>
      <dgm:spPr/>
      <dgm:t>
        <a:bodyPr/>
        <a:lstStyle/>
        <a:p>
          <a:pPr>
            <a:buFont typeface="Courier New" panose="02070309020205020404" pitchFamily="49" charset="0"/>
            <a:buChar char="o"/>
          </a:pPr>
          <a:r>
            <a:rPr lang="en-CA" sz="900"/>
            <a:t>Boil Water Method:</a:t>
          </a:r>
        </a:p>
      </dgm:t>
    </dgm:pt>
    <dgm:pt modelId="{81D9BFA2-C3F3-4475-8887-9C5FBF0848A1}" type="parTrans" cxnId="{5E319FE4-4607-4265-97DF-57CE83388318}">
      <dgm:prSet/>
      <dgm:spPr/>
      <dgm:t>
        <a:bodyPr/>
        <a:lstStyle/>
        <a:p>
          <a:endParaRPr lang="en-CA"/>
        </a:p>
      </dgm:t>
    </dgm:pt>
    <dgm:pt modelId="{E0734934-64D4-4FB6-B8D0-244CAEFA382C}" type="sibTrans" cxnId="{5E319FE4-4607-4265-97DF-57CE83388318}">
      <dgm:prSet/>
      <dgm:spPr/>
      <dgm:t>
        <a:bodyPr/>
        <a:lstStyle/>
        <a:p>
          <a:endParaRPr lang="en-CA"/>
        </a:p>
      </dgm:t>
    </dgm:pt>
    <dgm:pt modelId="{1C7FFD7F-D59F-4A1F-80AE-8C355AFBE216}">
      <dgm:prSet custT="1"/>
      <dgm:spPr/>
      <dgm:t>
        <a:bodyPr/>
        <a:lstStyle/>
        <a:p>
          <a:pPr>
            <a:buFont typeface="Wingdings" panose="05000000000000000000" pitchFamily="2" charset="2"/>
            <a:buChar char=""/>
          </a:pPr>
          <a:r>
            <a:rPr lang="en-CA" sz="900"/>
            <a:t>Jars are placed on a rack within the canner.</a:t>
          </a:r>
        </a:p>
      </dgm:t>
    </dgm:pt>
    <dgm:pt modelId="{F0E05479-947D-413A-AE69-C8E18BC469C4}" type="parTrans" cxnId="{08A08DA0-F208-4889-95EA-59A7E03EDF7D}">
      <dgm:prSet/>
      <dgm:spPr/>
      <dgm:t>
        <a:bodyPr/>
        <a:lstStyle/>
        <a:p>
          <a:endParaRPr lang="en-CA"/>
        </a:p>
      </dgm:t>
    </dgm:pt>
    <dgm:pt modelId="{C7768603-9C45-468E-9B41-64834A5AE204}" type="sibTrans" cxnId="{08A08DA0-F208-4889-95EA-59A7E03EDF7D}">
      <dgm:prSet/>
      <dgm:spPr/>
      <dgm:t>
        <a:bodyPr/>
        <a:lstStyle/>
        <a:p>
          <a:endParaRPr lang="en-CA"/>
        </a:p>
      </dgm:t>
    </dgm:pt>
    <dgm:pt modelId="{80C81A6D-41D6-4CB4-9388-4D239D417D46}">
      <dgm:prSet custT="1"/>
      <dgm:spPr/>
      <dgm:t>
        <a:bodyPr/>
        <a:lstStyle/>
        <a:p>
          <a:pPr>
            <a:buFont typeface="Wingdings" panose="05000000000000000000" pitchFamily="2" charset="2"/>
            <a:buChar char=""/>
          </a:pPr>
          <a:r>
            <a:rPr lang="en-CA" sz="900"/>
            <a:t>Ensure that the water within the canner is preheated before placing the filled jars. Temperature of  water depends on type of packing.</a:t>
          </a:r>
        </a:p>
      </dgm:t>
    </dgm:pt>
    <dgm:pt modelId="{F2E527C6-7287-45AF-B9C8-C06F1F564CB3}" type="parTrans" cxnId="{D08E2967-86E5-474B-A6E0-B8C3B67C2767}">
      <dgm:prSet/>
      <dgm:spPr/>
      <dgm:t>
        <a:bodyPr/>
        <a:lstStyle/>
        <a:p>
          <a:endParaRPr lang="en-CA"/>
        </a:p>
      </dgm:t>
    </dgm:pt>
    <dgm:pt modelId="{F3FCEE90-B320-4FA5-899E-F8794BF26FA9}" type="sibTrans" cxnId="{D08E2967-86E5-474B-A6E0-B8C3B67C2767}">
      <dgm:prSet/>
      <dgm:spPr/>
      <dgm:t>
        <a:bodyPr/>
        <a:lstStyle/>
        <a:p>
          <a:endParaRPr lang="en-CA"/>
        </a:p>
      </dgm:t>
    </dgm:pt>
    <dgm:pt modelId="{D8BDF39F-363E-4689-B565-FBF0BBB22521}">
      <dgm:prSet custT="1"/>
      <dgm:spPr/>
      <dgm:t>
        <a:bodyPr/>
        <a:lstStyle/>
        <a:p>
          <a:pPr>
            <a:buFont typeface="Wingdings" panose="05000000000000000000" pitchFamily="2" charset="2"/>
            <a:buChar char=""/>
          </a:pPr>
          <a:r>
            <a:rPr lang="en-CA" sz="900"/>
            <a:t>Ensure that the water covering the filled jars are 1 to 2 inch in depth. There should be about 1 to 2 inch in airspace within the canner. (Boil canners must have a lid).</a:t>
          </a:r>
        </a:p>
      </dgm:t>
    </dgm:pt>
    <dgm:pt modelId="{A1227936-D77B-4F3C-A654-D14008065341}" type="parTrans" cxnId="{432FCE38-542B-4117-80D9-06B09EAF19A9}">
      <dgm:prSet/>
      <dgm:spPr/>
      <dgm:t>
        <a:bodyPr/>
        <a:lstStyle/>
        <a:p>
          <a:endParaRPr lang="en-CA"/>
        </a:p>
      </dgm:t>
    </dgm:pt>
    <dgm:pt modelId="{842710C5-0478-4A2F-90F7-9957BF5F6804}" type="sibTrans" cxnId="{432FCE38-542B-4117-80D9-06B09EAF19A9}">
      <dgm:prSet/>
      <dgm:spPr/>
      <dgm:t>
        <a:bodyPr/>
        <a:lstStyle/>
        <a:p>
          <a:endParaRPr lang="en-CA"/>
        </a:p>
      </dgm:t>
    </dgm:pt>
    <dgm:pt modelId="{65E6F996-8EC5-45CA-AC1C-3A8EF72598B3}">
      <dgm:prSet custT="1"/>
      <dgm:spPr/>
      <dgm:t>
        <a:bodyPr/>
        <a:lstStyle/>
        <a:p>
          <a:pPr>
            <a:buFont typeface="Wingdings" panose="05000000000000000000" pitchFamily="2" charset="2"/>
            <a:buChar char=""/>
          </a:pPr>
          <a:r>
            <a:rPr lang="en-CA" sz="900"/>
            <a:t>Process for amount of time outlined in recipe.</a:t>
          </a:r>
        </a:p>
      </dgm:t>
    </dgm:pt>
    <dgm:pt modelId="{DA377A23-5C6E-4865-9086-A5FD593F81F8}" type="parTrans" cxnId="{C6989D4F-3040-459B-8F6D-A15517A9B15D}">
      <dgm:prSet/>
      <dgm:spPr/>
      <dgm:t>
        <a:bodyPr/>
        <a:lstStyle/>
        <a:p>
          <a:endParaRPr lang="en-CA"/>
        </a:p>
      </dgm:t>
    </dgm:pt>
    <dgm:pt modelId="{F5B66703-F2A2-473A-9A40-1905F17BA7FB}" type="sibTrans" cxnId="{C6989D4F-3040-459B-8F6D-A15517A9B15D}">
      <dgm:prSet/>
      <dgm:spPr/>
      <dgm:t>
        <a:bodyPr/>
        <a:lstStyle/>
        <a:p>
          <a:endParaRPr lang="en-CA"/>
        </a:p>
      </dgm:t>
    </dgm:pt>
    <dgm:pt modelId="{E647C255-B7FB-4A91-A1DA-79A5F00657D3}">
      <dgm:prSet custT="1"/>
      <dgm:spPr/>
      <dgm:t>
        <a:bodyPr/>
        <a:lstStyle/>
        <a:p>
          <a:pPr>
            <a:buFont typeface="Courier New" panose="02070309020205020404" pitchFamily="49" charset="0"/>
            <a:buChar char="o"/>
          </a:pPr>
          <a:r>
            <a:rPr lang="en-CA" sz="900"/>
            <a:t>Pressure Canning Method:</a:t>
          </a:r>
        </a:p>
      </dgm:t>
    </dgm:pt>
    <dgm:pt modelId="{7A6F59FF-4895-427E-B2D9-1C72F75B4BB2}" type="parTrans" cxnId="{1F5BB3E0-5006-4A64-97CB-29449703C5EA}">
      <dgm:prSet/>
      <dgm:spPr/>
      <dgm:t>
        <a:bodyPr/>
        <a:lstStyle/>
        <a:p>
          <a:endParaRPr lang="en-CA"/>
        </a:p>
      </dgm:t>
    </dgm:pt>
    <dgm:pt modelId="{4BBDA19A-6159-4DA4-A145-418D6B370644}" type="sibTrans" cxnId="{1F5BB3E0-5006-4A64-97CB-29449703C5EA}">
      <dgm:prSet/>
      <dgm:spPr/>
      <dgm:t>
        <a:bodyPr/>
        <a:lstStyle/>
        <a:p>
          <a:endParaRPr lang="en-CA"/>
        </a:p>
      </dgm:t>
    </dgm:pt>
    <dgm:pt modelId="{321A47E3-D1A0-4ED8-A04C-7D09AEDDF997}">
      <dgm:prSet custT="1"/>
      <dgm:spPr/>
      <dgm:t>
        <a:bodyPr/>
        <a:lstStyle/>
        <a:p>
          <a:pPr>
            <a:buFont typeface="Wingdings" panose="05000000000000000000" pitchFamily="2" charset="2"/>
            <a:buChar char=""/>
          </a:pPr>
          <a:r>
            <a:rPr lang="en-CA" sz="900"/>
            <a:t>Ensure enough headspace.</a:t>
          </a:r>
        </a:p>
      </dgm:t>
    </dgm:pt>
    <dgm:pt modelId="{479D01E4-E4CE-47C0-9964-D7CCAB79A609}" type="parTrans" cxnId="{76022D40-594D-4D45-9D0B-E0529788CB8D}">
      <dgm:prSet/>
      <dgm:spPr/>
      <dgm:t>
        <a:bodyPr/>
        <a:lstStyle/>
        <a:p>
          <a:endParaRPr lang="en-CA"/>
        </a:p>
      </dgm:t>
    </dgm:pt>
    <dgm:pt modelId="{1FE14E79-8367-4B75-9C14-C6ABE2A4D10A}" type="sibTrans" cxnId="{76022D40-594D-4D45-9D0B-E0529788CB8D}">
      <dgm:prSet/>
      <dgm:spPr/>
      <dgm:t>
        <a:bodyPr/>
        <a:lstStyle/>
        <a:p>
          <a:endParaRPr lang="en-CA"/>
        </a:p>
      </dgm:t>
    </dgm:pt>
    <dgm:pt modelId="{0CB1AD27-8AD4-4433-B120-70932C6EF4F0}">
      <dgm:prSet custT="1"/>
      <dgm:spPr/>
      <dgm:t>
        <a:bodyPr/>
        <a:lstStyle/>
        <a:p>
          <a:pPr>
            <a:buFont typeface="Symbol" panose="05050102010706020507" pitchFamily="18" charset="2"/>
            <a:buChar char=""/>
          </a:pPr>
          <a:r>
            <a:rPr lang="en-CA" sz="900"/>
            <a:t>Jams and Jellies at </a:t>
          </a:r>
          <a:r>
            <a:rPr lang="en-US" sz="900"/>
            <a:t>¼-inch.</a:t>
          </a:r>
          <a:endParaRPr lang="en-CA" sz="900"/>
        </a:p>
      </dgm:t>
    </dgm:pt>
    <dgm:pt modelId="{B62839E6-0E7E-4E0E-877B-A0596006B3FC}" type="parTrans" cxnId="{06592C56-A25A-4EE8-BFDE-9A838A1216D7}">
      <dgm:prSet/>
      <dgm:spPr/>
      <dgm:t>
        <a:bodyPr/>
        <a:lstStyle/>
        <a:p>
          <a:endParaRPr lang="en-CA"/>
        </a:p>
      </dgm:t>
    </dgm:pt>
    <dgm:pt modelId="{CC04241E-6C70-416D-B934-11DB8ABD1061}" type="sibTrans" cxnId="{06592C56-A25A-4EE8-BFDE-9A838A1216D7}">
      <dgm:prSet/>
      <dgm:spPr/>
      <dgm:t>
        <a:bodyPr/>
        <a:lstStyle/>
        <a:p>
          <a:endParaRPr lang="en-CA"/>
        </a:p>
      </dgm:t>
    </dgm:pt>
    <dgm:pt modelId="{012522D2-4BAE-4644-B12D-86A47342E8DC}">
      <dgm:prSet custT="1"/>
      <dgm:spPr/>
      <dgm:t>
        <a:bodyPr/>
        <a:lstStyle/>
        <a:p>
          <a:pPr>
            <a:buFont typeface="Symbol" panose="05050102010706020507" pitchFamily="18" charset="2"/>
            <a:buChar char=""/>
          </a:pPr>
          <a:r>
            <a:rPr lang="en-CA" sz="900"/>
            <a:t>Fruits and tomatoes at </a:t>
          </a:r>
          <a:r>
            <a:rPr lang="en-US" sz="900"/>
            <a:t>½-inch.</a:t>
          </a:r>
          <a:endParaRPr lang="en-CA" sz="900"/>
        </a:p>
      </dgm:t>
    </dgm:pt>
    <dgm:pt modelId="{705E4AD8-13F2-49C4-B32A-1575D55AD37F}" type="parTrans" cxnId="{24D4B3BF-45AB-4324-8ACC-6DCB5A821D35}">
      <dgm:prSet/>
      <dgm:spPr/>
      <dgm:t>
        <a:bodyPr/>
        <a:lstStyle/>
        <a:p>
          <a:endParaRPr lang="en-CA"/>
        </a:p>
      </dgm:t>
    </dgm:pt>
    <dgm:pt modelId="{C92B733C-E662-4B3F-8B2F-F8AC1882B762}" type="sibTrans" cxnId="{24D4B3BF-45AB-4324-8ACC-6DCB5A821D35}">
      <dgm:prSet/>
      <dgm:spPr/>
      <dgm:t>
        <a:bodyPr/>
        <a:lstStyle/>
        <a:p>
          <a:endParaRPr lang="en-CA"/>
        </a:p>
      </dgm:t>
    </dgm:pt>
    <dgm:pt modelId="{37D79D06-DD49-46C1-95F1-E8E2AE36AE0C}">
      <dgm:prSet custT="1"/>
      <dgm:spPr/>
      <dgm:t>
        <a:bodyPr/>
        <a:lstStyle/>
        <a:p>
          <a:pPr>
            <a:buFont typeface="Symbol" panose="05050102010706020507" pitchFamily="18" charset="2"/>
            <a:buChar char=""/>
          </a:pPr>
          <a:r>
            <a:rPr lang="en-CA" sz="900"/>
            <a:t>Low acid foods from 1 inch to 1-1/4-inch.</a:t>
          </a:r>
        </a:p>
      </dgm:t>
    </dgm:pt>
    <dgm:pt modelId="{BC818EA8-C300-42D8-8F04-473B29F942C2}" type="parTrans" cxnId="{439F6F54-92BF-4273-A2E5-B1773CBA5607}">
      <dgm:prSet/>
      <dgm:spPr/>
      <dgm:t>
        <a:bodyPr/>
        <a:lstStyle/>
        <a:p>
          <a:endParaRPr lang="en-CA"/>
        </a:p>
      </dgm:t>
    </dgm:pt>
    <dgm:pt modelId="{13F21E88-29F2-4268-9E45-0AEB8C4B2081}" type="sibTrans" cxnId="{439F6F54-92BF-4273-A2E5-B1773CBA5607}">
      <dgm:prSet/>
      <dgm:spPr/>
      <dgm:t>
        <a:bodyPr/>
        <a:lstStyle/>
        <a:p>
          <a:endParaRPr lang="en-CA"/>
        </a:p>
      </dgm:t>
    </dgm:pt>
    <dgm:pt modelId="{1C6BBF31-2561-4480-9B28-13680127AEDB}">
      <dgm:prSet custT="1"/>
      <dgm:spPr/>
      <dgm:t>
        <a:bodyPr/>
        <a:lstStyle/>
        <a:p>
          <a:pPr>
            <a:buFont typeface="Wingdings" panose="05000000000000000000" pitchFamily="2" charset="2"/>
            <a:buChar char=""/>
          </a:pPr>
          <a:r>
            <a:rPr lang="en-US" sz="900"/>
            <a:t>Ensure that all exhaust air leaves the vent port before the counterweight is added. </a:t>
          </a:r>
          <a:endParaRPr lang="en-CA" sz="900"/>
        </a:p>
      </dgm:t>
    </dgm:pt>
    <dgm:pt modelId="{C6DE738D-7100-4C5D-9692-1DEAC7217268}" type="parTrans" cxnId="{3BDF38C5-735C-4185-A88F-2DBD7DB03BF9}">
      <dgm:prSet/>
      <dgm:spPr/>
      <dgm:t>
        <a:bodyPr/>
        <a:lstStyle/>
        <a:p>
          <a:endParaRPr lang="en-CA"/>
        </a:p>
      </dgm:t>
    </dgm:pt>
    <dgm:pt modelId="{F6F06C9A-0AE4-45EF-B1A3-36696C5734EC}" type="sibTrans" cxnId="{3BDF38C5-735C-4185-A88F-2DBD7DB03BF9}">
      <dgm:prSet/>
      <dgm:spPr/>
      <dgm:t>
        <a:bodyPr/>
        <a:lstStyle/>
        <a:p>
          <a:endParaRPr lang="en-CA"/>
        </a:p>
      </dgm:t>
    </dgm:pt>
    <dgm:pt modelId="{AEED56A5-9F0C-4812-8FAF-574348B47506}">
      <dgm:prSet custT="1"/>
      <dgm:spPr/>
      <dgm:t>
        <a:bodyPr/>
        <a:lstStyle/>
        <a:p>
          <a:pPr>
            <a:buFont typeface="Wingdings" panose="05000000000000000000" pitchFamily="2" charset="2"/>
            <a:buChar char=""/>
          </a:pPr>
          <a:r>
            <a:rPr lang="en-CA" sz="900"/>
            <a:t>Start the timer when the pressure reached the desired pressure. Process for time outlined in recipe. </a:t>
          </a:r>
        </a:p>
      </dgm:t>
    </dgm:pt>
    <dgm:pt modelId="{A67AB940-A8F5-4EF7-BFA3-56030C240F1A}" type="parTrans" cxnId="{FF0010B0-91A9-443D-9323-696AD963BDD7}">
      <dgm:prSet/>
      <dgm:spPr/>
      <dgm:t>
        <a:bodyPr/>
        <a:lstStyle/>
        <a:p>
          <a:endParaRPr lang="en-CA"/>
        </a:p>
      </dgm:t>
    </dgm:pt>
    <dgm:pt modelId="{904FCF69-D2A5-4AC7-8121-160C1CB6AE57}" type="sibTrans" cxnId="{FF0010B0-91A9-443D-9323-696AD963BDD7}">
      <dgm:prSet/>
      <dgm:spPr/>
      <dgm:t>
        <a:bodyPr/>
        <a:lstStyle/>
        <a:p>
          <a:endParaRPr lang="en-CA"/>
        </a:p>
      </dgm:t>
    </dgm:pt>
    <dgm:pt modelId="{27C3B2B6-216F-425E-920D-1C888D28EDED}">
      <dgm:prSet custT="1"/>
      <dgm:spPr/>
      <dgm:t>
        <a:bodyPr/>
        <a:lstStyle/>
        <a:p>
          <a:pPr>
            <a:buFont typeface="Wingdings" panose="05000000000000000000" pitchFamily="2" charset="2"/>
            <a:buChar char=""/>
          </a:pPr>
          <a:r>
            <a:rPr lang="en-CA" sz="900"/>
            <a:t>If the pressure goes below the intended pressure, the timer must be restarted to the original time.</a:t>
          </a:r>
        </a:p>
      </dgm:t>
    </dgm:pt>
    <dgm:pt modelId="{AEC2D335-FAA5-4FB3-9CC9-69B9880E4BD8}" type="parTrans" cxnId="{39595287-9B94-4F5A-B48A-E8E664748B00}">
      <dgm:prSet/>
      <dgm:spPr/>
      <dgm:t>
        <a:bodyPr/>
        <a:lstStyle/>
        <a:p>
          <a:endParaRPr lang="en-CA"/>
        </a:p>
      </dgm:t>
    </dgm:pt>
    <dgm:pt modelId="{42CF4C1D-F05F-4A91-9673-4897F587438F}" type="sibTrans" cxnId="{39595287-9B94-4F5A-B48A-E8E664748B00}">
      <dgm:prSet/>
      <dgm:spPr/>
      <dgm:t>
        <a:bodyPr/>
        <a:lstStyle/>
        <a:p>
          <a:endParaRPr lang="en-CA"/>
        </a:p>
      </dgm:t>
    </dgm:pt>
    <dgm:pt modelId="{B67FDD69-6AE0-4F93-B9F6-9A1DD2F463B1}">
      <dgm:prSet custT="1"/>
      <dgm:spPr/>
      <dgm:t>
        <a:bodyPr/>
        <a:lstStyle/>
        <a:p>
          <a:pPr>
            <a:buFont typeface="Symbol" panose="05050102010706020507" pitchFamily="18" charset="2"/>
            <a:buChar char=""/>
          </a:pPr>
          <a:r>
            <a:rPr lang="en-CA" sz="900"/>
            <a:t>Cooling</a:t>
          </a:r>
        </a:p>
      </dgm:t>
    </dgm:pt>
    <dgm:pt modelId="{FDEE8FDD-92BE-4907-A61F-32EB45C0C6A2}" type="parTrans" cxnId="{92830844-E14D-4672-BF1E-E8C7259CC88B}">
      <dgm:prSet/>
      <dgm:spPr/>
      <dgm:t>
        <a:bodyPr/>
        <a:lstStyle/>
        <a:p>
          <a:endParaRPr lang="en-CA"/>
        </a:p>
      </dgm:t>
    </dgm:pt>
    <dgm:pt modelId="{9BAC40A6-CC44-497C-A7BF-902136AE4104}" type="sibTrans" cxnId="{92830844-E14D-4672-BF1E-E8C7259CC88B}">
      <dgm:prSet/>
      <dgm:spPr/>
      <dgm:t>
        <a:bodyPr/>
        <a:lstStyle/>
        <a:p>
          <a:endParaRPr lang="en-CA"/>
        </a:p>
      </dgm:t>
    </dgm:pt>
    <dgm:pt modelId="{D0FA1707-7D48-4C13-9313-DA78C046ACD1}">
      <dgm:prSet custT="1"/>
      <dgm:spPr/>
      <dgm:t>
        <a:bodyPr/>
        <a:lstStyle/>
        <a:p>
          <a:pPr>
            <a:buFont typeface="Courier New" panose="02070309020205020404" pitchFamily="49" charset="0"/>
            <a:buChar char="o"/>
          </a:pPr>
          <a:r>
            <a:rPr lang="en-CA" sz="900"/>
            <a:t>Jars will sit undisturbed at room temperature for 12 to 24 hours.</a:t>
          </a:r>
        </a:p>
      </dgm:t>
    </dgm:pt>
    <dgm:pt modelId="{AAC18A00-582D-419E-94E4-E2F960E45C0E}" type="parTrans" cxnId="{EA40C2DF-AEB0-4D74-9738-44C11CAC789D}">
      <dgm:prSet/>
      <dgm:spPr/>
      <dgm:t>
        <a:bodyPr/>
        <a:lstStyle/>
        <a:p>
          <a:endParaRPr lang="en-CA"/>
        </a:p>
      </dgm:t>
    </dgm:pt>
    <dgm:pt modelId="{D55B2253-E434-4ABC-9FBB-80032BB0AC1E}" type="sibTrans" cxnId="{EA40C2DF-AEB0-4D74-9738-44C11CAC789D}">
      <dgm:prSet/>
      <dgm:spPr/>
      <dgm:t>
        <a:bodyPr/>
        <a:lstStyle/>
        <a:p>
          <a:endParaRPr lang="en-CA"/>
        </a:p>
      </dgm:t>
    </dgm:pt>
    <dgm:pt modelId="{77BC0E5F-8EEB-4BFC-9E99-F6511686793D}">
      <dgm:prSet custT="1"/>
      <dgm:spPr/>
      <dgm:t>
        <a:bodyPr/>
        <a:lstStyle/>
        <a:p>
          <a:pPr>
            <a:buFont typeface="Symbol" panose="05050102010706020507" pitchFamily="18" charset="2"/>
            <a:buChar char=""/>
          </a:pPr>
          <a:r>
            <a:rPr lang="en-CA" sz="900"/>
            <a:t>Jar Testing</a:t>
          </a:r>
        </a:p>
      </dgm:t>
    </dgm:pt>
    <dgm:pt modelId="{AF14D7EA-13DE-4B34-8457-D5E90A78C76D}" type="parTrans" cxnId="{5CD03680-0BC2-481E-AA74-A742EEE125B7}">
      <dgm:prSet/>
      <dgm:spPr/>
      <dgm:t>
        <a:bodyPr/>
        <a:lstStyle/>
        <a:p>
          <a:endParaRPr lang="en-CA"/>
        </a:p>
      </dgm:t>
    </dgm:pt>
    <dgm:pt modelId="{EFB45852-4BA9-426F-A125-D547B13A7EAE}" type="sibTrans" cxnId="{5CD03680-0BC2-481E-AA74-A742EEE125B7}">
      <dgm:prSet/>
      <dgm:spPr/>
      <dgm:t>
        <a:bodyPr/>
        <a:lstStyle/>
        <a:p>
          <a:endParaRPr lang="en-CA"/>
        </a:p>
      </dgm:t>
    </dgm:pt>
    <dgm:pt modelId="{518D1240-5EF6-4507-984C-9A8482EB7E40}">
      <dgm:prSet custT="1"/>
      <dgm:spPr/>
      <dgm:t>
        <a:bodyPr/>
        <a:lstStyle/>
        <a:p>
          <a:pPr>
            <a:buFont typeface="Courier New" panose="02070309020205020404" pitchFamily="49" charset="0"/>
            <a:buChar char="o"/>
          </a:pPr>
          <a:r>
            <a:rPr lang="en-CA" sz="900"/>
            <a:t>Press the middle of the lid. If the lid is springs up, the lid is not sealed. The lid should not move.</a:t>
          </a:r>
        </a:p>
      </dgm:t>
    </dgm:pt>
    <dgm:pt modelId="{25CDFE72-E197-47CD-B467-B2B4DC0FFEB1}" type="parTrans" cxnId="{1E31F73A-44C1-4CF6-949A-77E8848292D7}">
      <dgm:prSet/>
      <dgm:spPr/>
      <dgm:t>
        <a:bodyPr/>
        <a:lstStyle/>
        <a:p>
          <a:endParaRPr lang="en-CA"/>
        </a:p>
      </dgm:t>
    </dgm:pt>
    <dgm:pt modelId="{D9AAB12F-7CA0-4745-B63B-C5185024A0FA}" type="sibTrans" cxnId="{1E31F73A-44C1-4CF6-949A-77E8848292D7}">
      <dgm:prSet/>
      <dgm:spPr/>
      <dgm:t>
        <a:bodyPr/>
        <a:lstStyle/>
        <a:p>
          <a:endParaRPr lang="en-CA"/>
        </a:p>
      </dgm:t>
    </dgm:pt>
    <dgm:pt modelId="{B96CFCA1-F245-4601-8E91-1F594094E336}">
      <dgm:prSet custT="1"/>
      <dgm:spPr/>
      <dgm:t>
        <a:bodyPr/>
        <a:lstStyle/>
        <a:p>
          <a:pPr>
            <a:buFont typeface="Courier New" panose="02070309020205020404" pitchFamily="49" charset="0"/>
            <a:buChar char="o"/>
          </a:pPr>
          <a:r>
            <a:rPr lang="en-CA" sz="900"/>
            <a:t>If the lid is tapped with the handle of a utensil and sound is dull, it is not sealed. Properly sealed lids have a high-pitched ring.</a:t>
          </a:r>
        </a:p>
      </dgm:t>
    </dgm:pt>
    <dgm:pt modelId="{09439789-5D71-4DC5-870B-B1BF907ABF31}" type="parTrans" cxnId="{4998413F-5379-4DD6-AC84-0B83DFB96A9B}">
      <dgm:prSet/>
      <dgm:spPr/>
      <dgm:t>
        <a:bodyPr/>
        <a:lstStyle/>
        <a:p>
          <a:endParaRPr lang="en-CA"/>
        </a:p>
      </dgm:t>
    </dgm:pt>
    <dgm:pt modelId="{B72C5073-567C-40C6-B217-4D2DDCDF0204}" type="sibTrans" cxnId="{4998413F-5379-4DD6-AC84-0B83DFB96A9B}">
      <dgm:prSet/>
      <dgm:spPr/>
      <dgm:t>
        <a:bodyPr/>
        <a:lstStyle/>
        <a:p>
          <a:endParaRPr lang="en-CA"/>
        </a:p>
      </dgm:t>
    </dgm:pt>
    <dgm:pt modelId="{9EE2465C-C6A8-41BA-B4FD-90B4020EEA2D}">
      <dgm:prSet custT="1"/>
      <dgm:spPr/>
      <dgm:t>
        <a:bodyPr/>
        <a:lstStyle/>
        <a:p>
          <a:pPr>
            <a:buFont typeface="Courier New" panose="02070309020205020404" pitchFamily="49" charset="0"/>
            <a:buChar char="o"/>
          </a:pPr>
          <a:r>
            <a:rPr lang="en-CA" sz="900"/>
            <a:t>If the lid visually looks flat or bulging, the lid is not sealed. It should look concaved inwards.</a:t>
          </a:r>
        </a:p>
      </dgm:t>
    </dgm:pt>
    <dgm:pt modelId="{9C220FFD-B396-4151-AE5A-4C8B01268686}" type="parTrans" cxnId="{812F340B-E148-4BE8-AB13-5103B035482E}">
      <dgm:prSet/>
      <dgm:spPr/>
      <dgm:t>
        <a:bodyPr/>
        <a:lstStyle/>
        <a:p>
          <a:endParaRPr lang="en-CA"/>
        </a:p>
      </dgm:t>
    </dgm:pt>
    <dgm:pt modelId="{8CA66915-B9AC-4D5E-9AB5-216AD66C7197}" type="sibTrans" cxnId="{812F340B-E148-4BE8-AB13-5103B035482E}">
      <dgm:prSet/>
      <dgm:spPr/>
      <dgm:t>
        <a:bodyPr/>
        <a:lstStyle/>
        <a:p>
          <a:endParaRPr lang="en-CA"/>
        </a:p>
      </dgm:t>
    </dgm:pt>
    <dgm:pt modelId="{5D97AF2F-F001-4F4D-8CFD-36A6BAC0CD72}">
      <dgm:prSet custT="1"/>
      <dgm:spPr/>
      <dgm:t>
        <a:bodyPr/>
        <a:lstStyle/>
        <a:p>
          <a:pPr>
            <a:buFont typeface="Courier New" panose="02070309020205020404" pitchFamily="49" charset="0"/>
            <a:buChar char="o"/>
          </a:pPr>
          <a:r>
            <a:rPr lang="en-CA" sz="900"/>
            <a:t>If the jars are not sealed, restart the process within 24 hours or the food can be refrigerated and consumed within several days.</a:t>
          </a:r>
        </a:p>
      </dgm:t>
    </dgm:pt>
    <dgm:pt modelId="{1DC039DB-E7F0-46F2-B005-F728531B7E40}" type="parTrans" cxnId="{FE98485A-ABF4-456A-A1BA-BEA8C895C7E8}">
      <dgm:prSet/>
      <dgm:spPr/>
      <dgm:t>
        <a:bodyPr/>
        <a:lstStyle/>
        <a:p>
          <a:endParaRPr lang="en-CA"/>
        </a:p>
      </dgm:t>
    </dgm:pt>
    <dgm:pt modelId="{B0147141-E531-4668-B7AB-E600A218ED44}" type="sibTrans" cxnId="{FE98485A-ABF4-456A-A1BA-BEA8C895C7E8}">
      <dgm:prSet/>
      <dgm:spPr/>
      <dgm:t>
        <a:bodyPr/>
        <a:lstStyle/>
        <a:p>
          <a:endParaRPr lang="en-CA"/>
        </a:p>
      </dgm:t>
    </dgm:pt>
    <dgm:pt modelId="{E19565EB-239F-42EF-8B1D-C17DDA12D413}">
      <dgm:prSet custT="1"/>
      <dgm:spPr/>
      <dgm:t>
        <a:bodyPr/>
        <a:lstStyle/>
        <a:p>
          <a:pPr>
            <a:buFont typeface="Symbol" panose="05050102010706020507" pitchFamily="18" charset="2"/>
            <a:buChar char=""/>
          </a:pPr>
          <a:r>
            <a:rPr lang="en-CA" sz="900"/>
            <a:t>Labelling</a:t>
          </a:r>
        </a:p>
      </dgm:t>
    </dgm:pt>
    <dgm:pt modelId="{868C7157-E4D7-49F3-9214-24C774EF66D7}" type="parTrans" cxnId="{2BC22326-5505-49BB-8004-5373CDAD6125}">
      <dgm:prSet/>
      <dgm:spPr/>
      <dgm:t>
        <a:bodyPr/>
        <a:lstStyle/>
        <a:p>
          <a:endParaRPr lang="en-CA"/>
        </a:p>
      </dgm:t>
    </dgm:pt>
    <dgm:pt modelId="{D75FB733-1F32-4245-BD8D-ADA451021173}" type="sibTrans" cxnId="{2BC22326-5505-49BB-8004-5373CDAD6125}">
      <dgm:prSet/>
      <dgm:spPr/>
      <dgm:t>
        <a:bodyPr/>
        <a:lstStyle/>
        <a:p>
          <a:endParaRPr lang="en-CA"/>
        </a:p>
      </dgm:t>
    </dgm:pt>
    <dgm:pt modelId="{9DB3CD78-EB31-4DFD-9C83-5D5A0D7497BC}">
      <dgm:prSet custT="1"/>
      <dgm:spPr/>
      <dgm:t>
        <a:bodyPr/>
        <a:lstStyle/>
        <a:p>
          <a:pPr>
            <a:buFont typeface="Courier New" panose="02070309020205020404" pitchFamily="49" charset="0"/>
            <a:buChar char="o"/>
          </a:pPr>
          <a:r>
            <a:rPr lang="en-CA" sz="900"/>
            <a:t>Will ensure that product is appropriately labelled. Will follow guidance from CFIA.</a:t>
          </a:r>
        </a:p>
      </dgm:t>
    </dgm:pt>
    <dgm:pt modelId="{63BF36A1-CFD2-4C08-BF58-E52612224C43}" type="parTrans" cxnId="{42EA9136-A7BD-402D-8407-AD2AACE037C7}">
      <dgm:prSet/>
      <dgm:spPr/>
      <dgm:t>
        <a:bodyPr/>
        <a:lstStyle/>
        <a:p>
          <a:endParaRPr lang="en-CA"/>
        </a:p>
      </dgm:t>
    </dgm:pt>
    <dgm:pt modelId="{43AA828B-CC50-45AF-A345-758DAFC7A99B}" type="sibTrans" cxnId="{42EA9136-A7BD-402D-8407-AD2AACE037C7}">
      <dgm:prSet/>
      <dgm:spPr/>
      <dgm:t>
        <a:bodyPr/>
        <a:lstStyle/>
        <a:p>
          <a:endParaRPr lang="en-CA"/>
        </a:p>
      </dgm:t>
    </dgm:pt>
    <dgm:pt modelId="{2CCDE05E-DF56-4962-A9D9-D62852E24310}">
      <dgm:prSet custT="1"/>
      <dgm:spPr/>
      <dgm:t>
        <a:bodyPr/>
        <a:lstStyle/>
        <a:p>
          <a:pPr>
            <a:buFont typeface="Symbol" panose="05050102010706020507" pitchFamily="18" charset="2"/>
            <a:buChar char=""/>
          </a:pPr>
          <a:r>
            <a:rPr lang="en-CA" sz="900"/>
            <a:t>Hot packed jars at 82°C (180°F)</a:t>
          </a:r>
        </a:p>
      </dgm:t>
    </dgm:pt>
    <dgm:pt modelId="{C8634B69-464D-481B-80F0-F228D4DCBC3B}" type="sibTrans" cxnId="{0749B4D9-3EB4-47F8-8A8B-B58126AC805C}">
      <dgm:prSet/>
      <dgm:spPr/>
      <dgm:t>
        <a:bodyPr/>
        <a:lstStyle/>
        <a:p>
          <a:endParaRPr lang="en-CA"/>
        </a:p>
      </dgm:t>
    </dgm:pt>
    <dgm:pt modelId="{4BA10691-B027-4566-9692-3CB61E6D6D92}" type="parTrans" cxnId="{0749B4D9-3EB4-47F8-8A8B-B58126AC805C}">
      <dgm:prSet/>
      <dgm:spPr/>
      <dgm:t>
        <a:bodyPr/>
        <a:lstStyle/>
        <a:p>
          <a:endParaRPr lang="en-CA"/>
        </a:p>
      </dgm:t>
    </dgm:pt>
    <dgm:pt modelId="{A04EE0DE-5C17-4B77-8AB4-9B153517C2D2}">
      <dgm:prSet custT="1"/>
      <dgm:spPr/>
      <dgm:t>
        <a:bodyPr/>
        <a:lstStyle/>
        <a:p>
          <a:pPr>
            <a:buFont typeface="Symbol" panose="05050102010706020507" pitchFamily="18" charset="2"/>
            <a:buChar char=""/>
          </a:pPr>
          <a:r>
            <a:rPr lang="en-CA" sz="900"/>
            <a:t>Raw packed jars at 60°C (140°F) </a:t>
          </a:r>
        </a:p>
      </dgm:t>
    </dgm:pt>
    <dgm:pt modelId="{253664F3-12D8-42A0-8A0E-776D57267A3D}" type="sibTrans" cxnId="{FC2B0A16-DFEA-44F4-B437-9C05CDBC8D31}">
      <dgm:prSet/>
      <dgm:spPr/>
      <dgm:t>
        <a:bodyPr/>
        <a:lstStyle/>
        <a:p>
          <a:endParaRPr lang="en-CA"/>
        </a:p>
      </dgm:t>
    </dgm:pt>
    <dgm:pt modelId="{36C805E8-A43E-4E99-B508-E120B911DB66}" type="parTrans" cxnId="{FC2B0A16-DFEA-44F4-B437-9C05CDBC8D31}">
      <dgm:prSet/>
      <dgm:spPr/>
      <dgm:t>
        <a:bodyPr/>
        <a:lstStyle/>
        <a:p>
          <a:endParaRPr lang="en-CA"/>
        </a:p>
      </dgm:t>
    </dgm:pt>
    <dgm:pt modelId="{02E94A7B-59BE-44E4-B9CE-9E7DAD220E97}">
      <dgm:prSet custT="1"/>
      <dgm:spPr/>
      <dgm:t>
        <a:bodyPr/>
        <a:lstStyle/>
        <a:p>
          <a:pPr>
            <a:buFont typeface="Wingdings" panose="05000000000000000000" pitchFamily="2" charset="2"/>
            <a:buChar char=""/>
          </a:pPr>
          <a:endParaRPr lang="en-CA" sz="900"/>
        </a:p>
      </dgm:t>
    </dgm:pt>
    <dgm:pt modelId="{FA061DFD-0F07-4BDA-B146-0F38934C29F9}" type="parTrans" cxnId="{C42B75E9-0F68-4929-B3CB-3678765230C9}">
      <dgm:prSet/>
      <dgm:spPr/>
      <dgm:t>
        <a:bodyPr/>
        <a:lstStyle/>
        <a:p>
          <a:endParaRPr lang="en-CA"/>
        </a:p>
      </dgm:t>
    </dgm:pt>
    <dgm:pt modelId="{50DE76C5-71C3-408A-BCB9-0C32F470AA09}" type="sibTrans" cxnId="{C42B75E9-0F68-4929-B3CB-3678765230C9}">
      <dgm:prSet/>
      <dgm:spPr/>
      <dgm:t>
        <a:bodyPr/>
        <a:lstStyle/>
        <a:p>
          <a:endParaRPr lang="en-CA"/>
        </a:p>
      </dgm:t>
    </dgm:pt>
    <dgm:pt modelId="{0A426F5B-4774-4F97-926A-BAB011E80E93}" type="pres">
      <dgm:prSet presAssocID="{2B56C8FC-6E14-4CD1-B28C-EC11F3AE361F}" presName="linearFlow" presStyleCnt="0">
        <dgm:presLayoutVars>
          <dgm:dir/>
          <dgm:animLvl val="lvl"/>
          <dgm:resizeHandles val="exact"/>
        </dgm:presLayoutVars>
      </dgm:prSet>
      <dgm:spPr/>
    </dgm:pt>
    <dgm:pt modelId="{0EBCD7A1-ADC2-4A34-97A5-45D23E4EA6FD}" type="pres">
      <dgm:prSet presAssocID="{01ACA46E-FEF4-4632-8344-DB6EA2BB99F4}" presName="composite" presStyleCnt="0"/>
      <dgm:spPr/>
    </dgm:pt>
    <dgm:pt modelId="{3003BDCD-1CB1-496D-8E6B-B79D6CE1540A}" type="pres">
      <dgm:prSet presAssocID="{01ACA46E-FEF4-4632-8344-DB6EA2BB99F4}" presName="parentText" presStyleLbl="alignNode1" presStyleIdx="0" presStyleCnt="10">
        <dgm:presLayoutVars>
          <dgm:chMax val="1"/>
          <dgm:bulletEnabled val="1"/>
        </dgm:presLayoutVars>
      </dgm:prSet>
      <dgm:spPr/>
    </dgm:pt>
    <dgm:pt modelId="{46975DB6-0C50-476D-9282-65F07A39B56A}" type="pres">
      <dgm:prSet presAssocID="{01ACA46E-FEF4-4632-8344-DB6EA2BB99F4}" presName="descendantText" presStyleLbl="alignAcc1" presStyleIdx="0" presStyleCnt="10">
        <dgm:presLayoutVars>
          <dgm:bulletEnabled val="1"/>
        </dgm:presLayoutVars>
      </dgm:prSet>
      <dgm:spPr/>
    </dgm:pt>
    <dgm:pt modelId="{1AFC1A5D-E719-464A-8BCB-C00EC19E60BD}" type="pres">
      <dgm:prSet presAssocID="{72F33573-60E8-4FFE-871F-5288FBEBF8FF}" presName="sp" presStyleCnt="0"/>
      <dgm:spPr/>
    </dgm:pt>
    <dgm:pt modelId="{FB822ECB-474C-46FF-91E1-72E577033DD6}" type="pres">
      <dgm:prSet presAssocID="{DFA6F0C1-ED63-413E-84E1-5D7BCDC90F55}" presName="composite" presStyleCnt="0"/>
      <dgm:spPr/>
    </dgm:pt>
    <dgm:pt modelId="{89CF344E-BD79-4E6C-A589-A0BAFA16AE29}" type="pres">
      <dgm:prSet presAssocID="{DFA6F0C1-ED63-413E-84E1-5D7BCDC90F55}" presName="parentText" presStyleLbl="alignNode1" presStyleIdx="1" presStyleCnt="10">
        <dgm:presLayoutVars>
          <dgm:chMax val="1"/>
          <dgm:bulletEnabled val="1"/>
        </dgm:presLayoutVars>
      </dgm:prSet>
      <dgm:spPr/>
    </dgm:pt>
    <dgm:pt modelId="{E9F6FC46-6EF3-4BE0-9595-6424A1D29A23}" type="pres">
      <dgm:prSet presAssocID="{DFA6F0C1-ED63-413E-84E1-5D7BCDC90F55}" presName="descendantText" presStyleLbl="alignAcc1" presStyleIdx="1" presStyleCnt="10">
        <dgm:presLayoutVars>
          <dgm:bulletEnabled val="1"/>
        </dgm:presLayoutVars>
      </dgm:prSet>
      <dgm:spPr/>
    </dgm:pt>
    <dgm:pt modelId="{2C48CBB4-A4DB-4580-ADA6-D01AEBD46A9C}" type="pres">
      <dgm:prSet presAssocID="{DBA11A17-CD48-4F70-8985-6DA5E9B1F7D3}" presName="sp" presStyleCnt="0"/>
      <dgm:spPr/>
    </dgm:pt>
    <dgm:pt modelId="{B6ED40A5-BC6E-4A66-B3EF-5163DEBA869F}" type="pres">
      <dgm:prSet presAssocID="{D592C467-33B0-47B0-9468-33F49617DE9B}" presName="composite" presStyleCnt="0"/>
      <dgm:spPr/>
    </dgm:pt>
    <dgm:pt modelId="{5F67BB84-5315-4444-8063-E652F1F03372}" type="pres">
      <dgm:prSet presAssocID="{D592C467-33B0-47B0-9468-33F49617DE9B}" presName="parentText" presStyleLbl="alignNode1" presStyleIdx="2" presStyleCnt="10">
        <dgm:presLayoutVars>
          <dgm:chMax val="1"/>
          <dgm:bulletEnabled val="1"/>
        </dgm:presLayoutVars>
      </dgm:prSet>
      <dgm:spPr/>
    </dgm:pt>
    <dgm:pt modelId="{0B02E33E-5155-4593-9920-77278836ECA6}" type="pres">
      <dgm:prSet presAssocID="{D592C467-33B0-47B0-9468-33F49617DE9B}" presName="descendantText" presStyleLbl="alignAcc1" presStyleIdx="2" presStyleCnt="10">
        <dgm:presLayoutVars>
          <dgm:bulletEnabled val="1"/>
        </dgm:presLayoutVars>
      </dgm:prSet>
      <dgm:spPr/>
    </dgm:pt>
    <dgm:pt modelId="{623D335F-F20D-4FB9-B5E3-AF1676824110}" type="pres">
      <dgm:prSet presAssocID="{B2918B46-1A67-444A-8727-D00E67C923A3}" presName="sp" presStyleCnt="0"/>
      <dgm:spPr/>
    </dgm:pt>
    <dgm:pt modelId="{E32CB224-D1CF-4D30-A48A-0B1CE874C6E1}" type="pres">
      <dgm:prSet presAssocID="{CB477A38-E39C-441F-80B6-9C51A6591D9F}" presName="composite" presStyleCnt="0"/>
      <dgm:spPr/>
    </dgm:pt>
    <dgm:pt modelId="{722AB126-94AE-49AE-92CC-9F32A55B804C}" type="pres">
      <dgm:prSet presAssocID="{CB477A38-E39C-441F-80B6-9C51A6591D9F}" presName="parentText" presStyleLbl="alignNode1" presStyleIdx="3" presStyleCnt="10">
        <dgm:presLayoutVars>
          <dgm:chMax val="1"/>
          <dgm:bulletEnabled val="1"/>
        </dgm:presLayoutVars>
      </dgm:prSet>
      <dgm:spPr/>
    </dgm:pt>
    <dgm:pt modelId="{DB17C9E8-B711-473A-9090-48A7D63E6C56}" type="pres">
      <dgm:prSet presAssocID="{CB477A38-E39C-441F-80B6-9C51A6591D9F}" presName="descendantText" presStyleLbl="alignAcc1" presStyleIdx="3" presStyleCnt="10">
        <dgm:presLayoutVars>
          <dgm:bulletEnabled val="1"/>
        </dgm:presLayoutVars>
      </dgm:prSet>
      <dgm:spPr/>
    </dgm:pt>
    <dgm:pt modelId="{EC7DD38E-EF4F-4187-95A0-40BC91336908}" type="pres">
      <dgm:prSet presAssocID="{979A7975-2D47-4EE3-9B59-6B0104D825C2}" presName="sp" presStyleCnt="0"/>
      <dgm:spPr/>
    </dgm:pt>
    <dgm:pt modelId="{9D796C7B-18CC-487A-A7D1-5152863BBC0E}" type="pres">
      <dgm:prSet presAssocID="{69482509-8A51-4881-AB25-6522340233A6}" presName="composite" presStyleCnt="0"/>
      <dgm:spPr/>
    </dgm:pt>
    <dgm:pt modelId="{0EB7D601-CDFF-47AD-A8D6-65C0E85C5828}" type="pres">
      <dgm:prSet presAssocID="{69482509-8A51-4881-AB25-6522340233A6}" presName="parentText" presStyleLbl="alignNode1" presStyleIdx="4" presStyleCnt="10" custLinFactNeighborX="-1581" custLinFactNeighborY="-9959">
        <dgm:presLayoutVars>
          <dgm:chMax val="1"/>
          <dgm:bulletEnabled val="1"/>
        </dgm:presLayoutVars>
      </dgm:prSet>
      <dgm:spPr/>
    </dgm:pt>
    <dgm:pt modelId="{20205304-8908-4E64-9918-439F1243E9DA}" type="pres">
      <dgm:prSet presAssocID="{69482509-8A51-4881-AB25-6522340233A6}" presName="descendantText" presStyleLbl="alignAcc1" presStyleIdx="4" presStyleCnt="10" custScaleY="139476">
        <dgm:presLayoutVars>
          <dgm:bulletEnabled val="1"/>
        </dgm:presLayoutVars>
      </dgm:prSet>
      <dgm:spPr/>
    </dgm:pt>
    <dgm:pt modelId="{5FFC6035-6995-47FC-A1B9-2E9E57126CD3}" type="pres">
      <dgm:prSet presAssocID="{C8163975-1840-459F-861D-86DD34A7A037}" presName="sp" presStyleCnt="0"/>
      <dgm:spPr/>
    </dgm:pt>
    <dgm:pt modelId="{1E0CAD02-4AD4-496D-BC73-2E3BC630D5E7}" type="pres">
      <dgm:prSet presAssocID="{8AF2627D-76E3-4352-AD42-B94290D3E06B}" presName="composite" presStyleCnt="0"/>
      <dgm:spPr/>
    </dgm:pt>
    <dgm:pt modelId="{AE538436-D031-486A-9A9F-5D2CF59E7EB8}" type="pres">
      <dgm:prSet presAssocID="{8AF2627D-76E3-4352-AD42-B94290D3E06B}" presName="parentText" presStyleLbl="alignNode1" presStyleIdx="5" presStyleCnt="10">
        <dgm:presLayoutVars>
          <dgm:chMax val="1"/>
          <dgm:bulletEnabled val="1"/>
        </dgm:presLayoutVars>
      </dgm:prSet>
      <dgm:spPr/>
    </dgm:pt>
    <dgm:pt modelId="{A237EE61-0446-47B7-B048-41C72154D1FA}" type="pres">
      <dgm:prSet presAssocID="{8AF2627D-76E3-4352-AD42-B94290D3E06B}" presName="descendantText" presStyleLbl="alignAcc1" presStyleIdx="5" presStyleCnt="10">
        <dgm:presLayoutVars>
          <dgm:bulletEnabled val="1"/>
        </dgm:presLayoutVars>
      </dgm:prSet>
      <dgm:spPr/>
    </dgm:pt>
    <dgm:pt modelId="{54E7C6BD-304C-4247-953B-C95523E73D85}" type="pres">
      <dgm:prSet presAssocID="{351348F5-0223-4837-B13C-C4460D98B278}" presName="sp" presStyleCnt="0"/>
      <dgm:spPr/>
    </dgm:pt>
    <dgm:pt modelId="{9A119517-27E0-40B0-ADA7-81533E624AFA}" type="pres">
      <dgm:prSet presAssocID="{281A1C3B-C342-4BE4-B997-FDB08C172354}" presName="composite" presStyleCnt="0"/>
      <dgm:spPr/>
    </dgm:pt>
    <dgm:pt modelId="{98C8C317-4C94-4B5B-ABC6-4EF246BB6209}" type="pres">
      <dgm:prSet presAssocID="{281A1C3B-C342-4BE4-B997-FDB08C172354}" presName="parentText" presStyleLbl="alignNode1" presStyleIdx="6" presStyleCnt="10" custLinFactY="-51816" custLinFactNeighborY="-100000">
        <dgm:presLayoutVars>
          <dgm:chMax val="1"/>
          <dgm:bulletEnabled val="1"/>
        </dgm:presLayoutVars>
      </dgm:prSet>
      <dgm:spPr/>
    </dgm:pt>
    <dgm:pt modelId="{5CCA29D1-2730-4447-A2FD-D62D5D6B94E4}" type="pres">
      <dgm:prSet presAssocID="{281A1C3B-C342-4BE4-B997-FDB08C172354}" presName="descendantText" presStyleLbl="alignAcc1" presStyleIdx="6" presStyleCnt="10" custScaleY="571125">
        <dgm:presLayoutVars>
          <dgm:bulletEnabled val="1"/>
        </dgm:presLayoutVars>
      </dgm:prSet>
      <dgm:spPr/>
    </dgm:pt>
    <dgm:pt modelId="{956D9448-6267-4EAD-AA2B-FEEC65EB487D}" type="pres">
      <dgm:prSet presAssocID="{3203B6B1-7537-491B-B266-A0151551E116}" presName="sp" presStyleCnt="0"/>
      <dgm:spPr/>
    </dgm:pt>
    <dgm:pt modelId="{0D868F68-9684-4784-B94E-A38A30318C43}" type="pres">
      <dgm:prSet presAssocID="{B67FDD69-6AE0-4F93-B9F6-9A1DD2F463B1}" presName="composite" presStyleCnt="0"/>
      <dgm:spPr/>
    </dgm:pt>
    <dgm:pt modelId="{CA65BF7E-7867-4001-8311-DB7110818967}" type="pres">
      <dgm:prSet presAssocID="{B67FDD69-6AE0-4F93-B9F6-9A1DD2F463B1}" presName="parentText" presStyleLbl="alignNode1" presStyleIdx="7" presStyleCnt="10" custLinFactNeighborX="0" custLinFactNeighborY="30691">
        <dgm:presLayoutVars>
          <dgm:chMax val="1"/>
          <dgm:bulletEnabled val="1"/>
        </dgm:presLayoutVars>
      </dgm:prSet>
      <dgm:spPr/>
    </dgm:pt>
    <dgm:pt modelId="{31F63FBD-CACA-4A9C-A410-421CDFE6C2B3}" type="pres">
      <dgm:prSet presAssocID="{B67FDD69-6AE0-4F93-B9F6-9A1DD2F463B1}" presName="descendantText" presStyleLbl="alignAcc1" presStyleIdx="7" presStyleCnt="10" custLinFactNeighborX="328" custLinFactNeighborY="44787">
        <dgm:presLayoutVars>
          <dgm:bulletEnabled val="1"/>
        </dgm:presLayoutVars>
      </dgm:prSet>
      <dgm:spPr/>
    </dgm:pt>
    <dgm:pt modelId="{40C34AD1-19E6-4F3B-9B77-BD49A8A93B3A}" type="pres">
      <dgm:prSet presAssocID="{9BAC40A6-CC44-497C-A7BF-902136AE4104}" presName="sp" presStyleCnt="0"/>
      <dgm:spPr/>
    </dgm:pt>
    <dgm:pt modelId="{C3D68CF3-F735-4883-9FF9-3A5FC4D3ABC2}" type="pres">
      <dgm:prSet presAssocID="{77BC0E5F-8EEB-4BFC-9E99-F6511686793D}" presName="composite" presStyleCnt="0"/>
      <dgm:spPr/>
    </dgm:pt>
    <dgm:pt modelId="{B4F4D1EE-0AD7-480A-A97B-2B7E35073F43}" type="pres">
      <dgm:prSet presAssocID="{77BC0E5F-8EEB-4BFC-9E99-F6511686793D}" presName="parentText" presStyleLbl="alignNode1" presStyleIdx="8" presStyleCnt="10" custLinFactNeighborX="0" custLinFactNeighborY="-5524">
        <dgm:presLayoutVars>
          <dgm:chMax val="1"/>
          <dgm:bulletEnabled val="1"/>
        </dgm:presLayoutVars>
      </dgm:prSet>
      <dgm:spPr/>
    </dgm:pt>
    <dgm:pt modelId="{C827491C-BD4F-454B-BAF8-1EF66ACDCFB0}" type="pres">
      <dgm:prSet presAssocID="{77BC0E5F-8EEB-4BFC-9E99-F6511686793D}" presName="descendantText" presStyleLbl="alignAcc1" presStyleIdx="8" presStyleCnt="10" custScaleY="183383" custLinFactNeighborX="1" custLinFactNeighborY="31862">
        <dgm:presLayoutVars>
          <dgm:bulletEnabled val="1"/>
        </dgm:presLayoutVars>
      </dgm:prSet>
      <dgm:spPr/>
    </dgm:pt>
    <dgm:pt modelId="{FA23AEB2-04C3-42C4-BE58-8902B9656583}" type="pres">
      <dgm:prSet presAssocID="{EFB45852-4BA9-426F-A125-D547B13A7EAE}" presName="sp" presStyleCnt="0"/>
      <dgm:spPr/>
    </dgm:pt>
    <dgm:pt modelId="{D4BAA4E9-76BF-4080-B274-C200CEF1DDC2}" type="pres">
      <dgm:prSet presAssocID="{E19565EB-239F-42EF-8B1D-C17DDA12D413}" presName="composite" presStyleCnt="0"/>
      <dgm:spPr/>
    </dgm:pt>
    <dgm:pt modelId="{3892A85F-CA3F-415C-A5BC-D68DD7874737}" type="pres">
      <dgm:prSet presAssocID="{E19565EB-239F-42EF-8B1D-C17DDA12D413}" presName="parentText" presStyleLbl="alignNode1" presStyleIdx="9" presStyleCnt="10" custLinFactNeighborX="-5379" custLinFactNeighborY="42363">
        <dgm:presLayoutVars>
          <dgm:chMax val="1"/>
          <dgm:bulletEnabled val="1"/>
        </dgm:presLayoutVars>
      </dgm:prSet>
      <dgm:spPr/>
    </dgm:pt>
    <dgm:pt modelId="{437D4971-9D78-432C-9664-DEB4959A04E3}" type="pres">
      <dgm:prSet presAssocID="{E19565EB-239F-42EF-8B1D-C17DDA12D413}" presName="descendantText" presStyleLbl="alignAcc1" presStyleIdx="9" presStyleCnt="10" custLinFactNeighborX="-324" custLinFactNeighborY="65173">
        <dgm:presLayoutVars>
          <dgm:bulletEnabled val="1"/>
        </dgm:presLayoutVars>
      </dgm:prSet>
      <dgm:spPr/>
    </dgm:pt>
  </dgm:ptLst>
  <dgm:cxnLst>
    <dgm:cxn modelId="{C1309101-E043-425B-B6F9-4F5E6C73CFA3}" srcId="{69482509-8A51-4881-AB25-6522340233A6}" destId="{6ED8BB9B-B8CB-4B94-B27E-E09824588236}" srcOrd="2" destOrd="0" parTransId="{1531FCB9-6B12-45A1-B738-0DDED3B66E40}" sibTransId="{00131058-B5C4-4DC6-87A6-EB83582D7920}"/>
    <dgm:cxn modelId="{3909EA04-7E75-47B4-A197-A4DDBFA44828}" type="presOf" srcId="{AEED56A5-9F0C-4812-8FAF-574348B47506}" destId="{5CCA29D1-2730-4447-A2FD-D62D5D6B94E4}" srcOrd="0" destOrd="14" presId="urn:microsoft.com/office/officeart/2005/8/layout/chevron2"/>
    <dgm:cxn modelId="{812F340B-E148-4BE8-AB13-5103B035482E}" srcId="{77BC0E5F-8EEB-4BFC-9E99-F6511686793D}" destId="{9EE2465C-C6A8-41BA-B4FD-90B4020EEA2D}" srcOrd="2" destOrd="0" parTransId="{9C220FFD-B396-4151-AE5A-4C8B01268686}" sibTransId="{8CA66915-B9AC-4D5E-9AB5-216AD66C7197}"/>
    <dgm:cxn modelId="{609DCF0E-945B-4BBB-843A-69F37102AFFF}" type="presOf" srcId="{37D79D06-DD49-46C1-95F1-E8E2AE36AE0C}" destId="{5CCA29D1-2730-4447-A2FD-D62D5D6B94E4}" srcOrd="0" destOrd="12" presId="urn:microsoft.com/office/officeart/2005/8/layout/chevron2"/>
    <dgm:cxn modelId="{CA22FB10-1493-479F-A253-0B01E9AD91D7}" type="presOf" srcId="{B96CFCA1-F245-4601-8E91-1F594094E336}" destId="{C827491C-BD4F-454B-BAF8-1EF66ACDCFB0}" srcOrd="0" destOrd="1" presId="urn:microsoft.com/office/officeart/2005/8/layout/chevron2"/>
    <dgm:cxn modelId="{EEF2D715-7360-48B8-B48B-0B7E8CE06945}" type="presOf" srcId="{321A47E3-D1A0-4ED8-A04C-7D09AEDDF997}" destId="{5CCA29D1-2730-4447-A2FD-D62D5D6B94E4}" srcOrd="0" destOrd="9" presId="urn:microsoft.com/office/officeart/2005/8/layout/chevron2"/>
    <dgm:cxn modelId="{FC2B0A16-DFEA-44F4-B437-9C05CDBC8D31}" srcId="{80C81A6D-41D6-4CB4-9388-4D239D417D46}" destId="{A04EE0DE-5C17-4B77-8AB4-9B153517C2D2}" srcOrd="0" destOrd="0" parTransId="{36C805E8-A43E-4E99-B508-E120B911DB66}" sibTransId="{253664F3-12D8-42A0-8A0E-776D57267A3D}"/>
    <dgm:cxn modelId="{AAC87D19-9FFA-4A68-B070-A8564FCEF2AD}" srcId="{2B56C8FC-6E14-4CD1-B28C-EC11F3AE361F}" destId="{D592C467-33B0-47B0-9468-33F49617DE9B}" srcOrd="2" destOrd="0" parTransId="{1A17407E-7AF1-4EE5-9229-74163C7610B1}" sibTransId="{B2918B46-1A67-444A-8727-D00E67C923A3}"/>
    <dgm:cxn modelId="{14E1721D-5F19-42E3-9EA0-7C3478708DB3}" srcId="{2B56C8FC-6E14-4CD1-B28C-EC11F3AE361F}" destId="{69482509-8A51-4881-AB25-6522340233A6}" srcOrd="4" destOrd="0" parTransId="{6062FD0A-75BB-442E-BA0C-8A7B9A5A87A7}" sibTransId="{C8163975-1840-459F-861D-86DD34A7A037}"/>
    <dgm:cxn modelId="{6CA32E1E-880F-40B4-AD1B-7F58C3CA3A03}" srcId="{2B56C8FC-6E14-4CD1-B28C-EC11F3AE361F}" destId="{01ACA46E-FEF4-4632-8344-DB6EA2BB99F4}" srcOrd="0" destOrd="0" parTransId="{D6D51E87-7FC5-48E7-95F1-18B32B46D313}" sibTransId="{72F33573-60E8-4FFE-871F-5288FBEBF8FF}"/>
    <dgm:cxn modelId="{D1BF6D23-DBE9-4743-8DB2-995BE186A863}" type="presOf" srcId="{518D1240-5EF6-4507-984C-9A8482EB7E40}" destId="{C827491C-BD4F-454B-BAF8-1EF66ACDCFB0}" srcOrd="0" destOrd="0" presId="urn:microsoft.com/office/officeart/2005/8/layout/chevron2"/>
    <dgm:cxn modelId="{2BC22326-5505-49BB-8004-5373CDAD6125}" srcId="{2B56C8FC-6E14-4CD1-B28C-EC11F3AE361F}" destId="{E19565EB-239F-42EF-8B1D-C17DDA12D413}" srcOrd="9" destOrd="0" parTransId="{868C7157-E4D7-49F3-9214-24C774EF66D7}" sibTransId="{D75FB733-1F32-4245-BD8D-ADA451021173}"/>
    <dgm:cxn modelId="{86737B26-70F9-4D1D-9E25-76E68CD7FED8}" srcId="{8AF2627D-76E3-4352-AD42-B94290D3E06B}" destId="{73185CCD-CC0A-4292-AF5E-B5914B8A05DA}" srcOrd="0" destOrd="0" parTransId="{FCF48675-C2BA-4E25-8FA2-D8770BD9D167}" sibTransId="{AB048275-5554-4AAF-B1D9-C507D878C911}"/>
    <dgm:cxn modelId="{92955028-C819-4B58-85C3-58149920F2ED}" srcId="{69482509-8A51-4881-AB25-6522340233A6}" destId="{C218CA25-7E21-4682-AD91-C1B42331C8C6}" srcOrd="3" destOrd="0" parTransId="{BB7AE6D5-1B4F-44E9-A0BF-5326A2FA1AA1}" sibTransId="{A1C2FF59-A087-49B5-9971-B40E3B71D1E5}"/>
    <dgm:cxn modelId="{572AE829-D1FD-4B41-8757-FE13036CBC25}" type="presOf" srcId="{F82F7087-A133-48D7-A677-259B3D9F007E}" destId="{0B02E33E-5155-4593-9920-77278836ECA6}" srcOrd="0" destOrd="0" presId="urn:microsoft.com/office/officeart/2005/8/layout/chevron2"/>
    <dgm:cxn modelId="{E77C2E2B-0709-467E-AC11-8002A8896B1B}" type="presOf" srcId="{E647C255-B7FB-4A91-A1DA-79A5F00657D3}" destId="{5CCA29D1-2730-4447-A2FD-D62D5D6B94E4}" srcOrd="0" destOrd="8" presId="urn:microsoft.com/office/officeart/2005/8/layout/chevron2"/>
    <dgm:cxn modelId="{4F2AF431-EBA9-4758-95AB-A9C4D0488324}" srcId="{69482509-8A51-4881-AB25-6522340233A6}" destId="{D80D9684-858D-44B7-9E5E-34B0D9A87F5A}" srcOrd="0" destOrd="0" parTransId="{374F70A8-8709-4E42-B79E-49C8E3F6AFD6}" sibTransId="{A6D804EF-7FE7-422E-B01C-52FFEC934B49}"/>
    <dgm:cxn modelId="{5FA8B333-6951-4B93-B97A-8FE40F150D4C}" type="presOf" srcId="{D0FA1707-7D48-4C13-9313-DA78C046ACD1}" destId="{31F63FBD-CACA-4A9C-A410-421CDFE6C2B3}" srcOrd="0" destOrd="0" presId="urn:microsoft.com/office/officeart/2005/8/layout/chevron2"/>
    <dgm:cxn modelId="{42EA9136-A7BD-402D-8407-AD2AACE037C7}" srcId="{E19565EB-239F-42EF-8B1D-C17DDA12D413}" destId="{9DB3CD78-EB31-4DFD-9C83-5D5A0D7497BC}" srcOrd="0" destOrd="0" parTransId="{63BF36A1-CFD2-4C08-BF58-E52612224C43}" sibTransId="{43AA828B-CC50-45AF-A345-758DAFC7A99B}"/>
    <dgm:cxn modelId="{432FCE38-542B-4117-80D9-06B09EAF19A9}" srcId="{1C7FFD7F-D59F-4A1F-80AE-8C355AFBE216}" destId="{D8BDF39F-363E-4689-B565-FBF0BBB22521}" srcOrd="1" destOrd="0" parTransId="{A1227936-D77B-4F3C-A654-D14008065341}" sibTransId="{842710C5-0478-4A2F-90F7-9957BF5F6804}"/>
    <dgm:cxn modelId="{F7DD453A-7702-4C6A-BB2A-7FF67B30983A}" type="presOf" srcId="{E19565EB-239F-42EF-8B1D-C17DDA12D413}" destId="{3892A85F-CA3F-415C-A5BC-D68DD7874737}" srcOrd="0" destOrd="0" presId="urn:microsoft.com/office/officeart/2005/8/layout/chevron2"/>
    <dgm:cxn modelId="{1E31F73A-44C1-4CF6-949A-77E8848292D7}" srcId="{77BC0E5F-8EEB-4BFC-9E99-F6511686793D}" destId="{518D1240-5EF6-4507-984C-9A8482EB7E40}" srcOrd="0" destOrd="0" parTransId="{25CDFE72-E197-47CD-B467-B2B4DC0FFEB1}" sibTransId="{D9AAB12F-7CA0-4745-B63B-C5185024A0FA}"/>
    <dgm:cxn modelId="{A79A4F3D-1764-4A24-A5C1-17D176F896DD}" type="presOf" srcId="{27C3B2B6-216F-425E-920D-1C888D28EDED}" destId="{5CCA29D1-2730-4447-A2FD-D62D5D6B94E4}" srcOrd="0" destOrd="15" presId="urn:microsoft.com/office/officeart/2005/8/layout/chevron2"/>
    <dgm:cxn modelId="{4998413F-5379-4DD6-AC84-0B83DFB96A9B}" srcId="{77BC0E5F-8EEB-4BFC-9E99-F6511686793D}" destId="{B96CFCA1-F245-4601-8E91-1F594094E336}" srcOrd="1" destOrd="0" parTransId="{09439789-5D71-4DC5-870B-B1BF907ABF31}" sibTransId="{B72C5073-567C-40C6-B217-4D2DDCDF0204}"/>
    <dgm:cxn modelId="{76022D40-594D-4D45-9D0B-E0529788CB8D}" srcId="{E647C255-B7FB-4A91-A1DA-79A5F00657D3}" destId="{321A47E3-D1A0-4ED8-A04C-7D09AEDDF997}" srcOrd="0" destOrd="0" parTransId="{479D01E4-E4CE-47C0-9964-D7CCAB79A609}" sibTransId="{1FE14E79-8367-4B75-9C14-C6ABE2A4D10A}"/>
    <dgm:cxn modelId="{26C0445E-D7F1-494A-A04F-A1EEDE3ADB55}" type="presOf" srcId="{E5501EEE-DA0B-4288-9378-DA21FD0107B9}" destId="{5CCA29D1-2730-4447-A2FD-D62D5D6B94E4}" srcOrd="0" destOrd="0" presId="urn:microsoft.com/office/officeart/2005/8/layout/chevron2"/>
    <dgm:cxn modelId="{C3D84D5E-A681-40CF-BFC5-986B94967067}" type="presOf" srcId="{281A1C3B-C342-4BE4-B997-FDB08C172354}" destId="{98C8C317-4C94-4B5B-ABC6-4EF246BB6209}" srcOrd="0" destOrd="0" presId="urn:microsoft.com/office/officeart/2005/8/layout/chevron2"/>
    <dgm:cxn modelId="{ACBEE65E-B392-4A10-9D38-D76C09345D5B}" type="presOf" srcId="{4703A081-1CB0-4B62-9E94-62A3E9168168}" destId="{20205304-8908-4E64-9918-439F1243E9DA}" srcOrd="0" destOrd="1" presId="urn:microsoft.com/office/officeart/2005/8/layout/chevron2"/>
    <dgm:cxn modelId="{92830844-E14D-4672-BF1E-E8C7259CC88B}" srcId="{2B56C8FC-6E14-4CD1-B28C-EC11F3AE361F}" destId="{B67FDD69-6AE0-4F93-B9F6-9A1DD2F463B1}" srcOrd="7" destOrd="0" parTransId="{FDEE8FDD-92BE-4907-A61F-32EB45C0C6A2}" sibTransId="{9BAC40A6-CC44-497C-A7BF-902136AE4104}"/>
    <dgm:cxn modelId="{D08E2967-86E5-474B-A6E0-B8C3B67C2767}" srcId="{1C7FFD7F-D59F-4A1F-80AE-8C355AFBE216}" destId="{80C81A6D-41D6-4CB4-9388-4D239D417D46}" srcOrd="0" destOrd="0" parTransId="{F2E527C6-7287-45AF-B9C8-C06F1F564CB3}" sibTransId="{F3FCEE90-B320-4FA5-899E-F8794BF26FA9}"/>
    <dgm:cxn modelId="{BC825B47-B342-480F-B7D9-EAD51A43E6D0}" type="presOf" srcId="{C218CA25-7E21-4682-AD91-C1B42331C8C6}" destId="{20205304-8908-4E64-9918-439F1243E9DA}" srcOrd="0" destOrd="3" presId="urn:microsoft.com/office/officeart/2005/8/layout/chevron2"/>
    <dgm:cxn modelId="{12259B47-7A1D-43B5-BCA1-BD5C5F1E9E2F}" type="presOf" srcId="{A04EE0DE-5C17-4B77-8AB4-9B153517C2D2}" destId="{5CCA29D1-2730-4447-A2FD-D62D5D6B94E4}" srcOrd="0" destOrd="3" presId="urn:microsoft.com/office/officeart/2005/8/layout/chevron2"/>
    <dgm:cxn modelId="{C609726B-EFE6-4AE3-8F79-4CA00BB51393}" srcId="{D592C467-33B0-47B0-9468-33F49617DE9B}" destId="{F82F7087-A133-48D7-A677-259B3D9F007E}" srcOrd="0" destOrd="0" parTransId="{E0FC06FA-FF0C-4ABD-A48A-36FD9DB324A2}" sibTransId="{5E50F21E-E884-4308-837A-9DFD8D3F8419}"/>
    <dgm:cxn modelId="{C6989D4F-3040-459B-8F6D-A15517A9B15D}" srcId="{1C7FFD7F-D59F-4A1F-80AE-8C355AFBE216}" destId="{65E6F996-8EC5-45CA-AC1C-3A8EF72598B3}" srcOrd="2" destOrd="0" parTransId="{DA377A23-5C6E-4865-9086-A5FD593F81F8}" sibTransId="{F5B66703-F2A2-473A-9A40-1905F17BA7FB}"/>
    <dgm:cxn modelId="{C3B0A14F-0F2F-47CF-B1D7-E4D9CA8A7FC4}" srcId="{01ACA46E-FEF4-4632-8344-DB6EA2BB99F4}" destId="{54C209D2-9D98-49F4-95BE-57AFB0E65F9D}" srcOrd="0" destOrd="0" parTransId="{B8339886-A50F-4DA8-9398-4555C3D3BE2D}" sibTransId="{666A66D4-63EE-4D56-AEF7-26B78F280515}"/>
    <dgm:cxn modelId="{37A8A650-79A7-4F3F-BEE4-362F00EFCE7E}" srcId="{DFA6F0C1-ED63-413E-84E1-5D7BCDC90F55}" destId="{FAA0BFAC-8E5B-4D3B-A1E6-319795F26C1C}" srcOrd="0" destOrd="0" parTransId="{3F132A09-26F2-4A94-8F22-7D4E93D25EDC}" sibTransId="{D8FB82A7-AFB7-41EF-86EC-28CD3DC10289}"/>
    <dgm:cxn modelId="{8DF1B552-DA8D-4437-8340-BECEE347BCC2}" srcId="{69482509-8A51-4881-AB25-6522340233A6}" destId="{4703A081-1CB0-4B62-9E94-62A3E9168168}" srcOrd="1" destOrd="0" parTransId="{EF7209B6-9EC2-401F-859A-242E7209F633}" sibTransId="{F067D732-E891-4B79-BDAE-A16EB315A356}"/>
    <dgm:cxn modelId="{F77FDA73-06C9-4CFD-88BD-36F8F2EB4EA1}" srcId="{01ACA46E-FEF4-4632-8344-DB6EA2BB99F4}" destId="{CDC2507D-DAC8-4A0B-BDAD-F482E33EC42D}" srcOrd="1" destOrd="0" parTransId="{74B6FCB7-12E6-4587-A70A-C85C86FC64CA}" sibTransId="{0842816A-6FFF-40BD-93D3-2E1ADF5F3919}"/>
    <dgm:cxn modelId="{439F6F54-92BF-4273-A2E5-B1773CBA5607}" srcId="{321A47E3-D1A0-4ED8-A04C-7D09AEDDF997}" destId="{37D79D06-DD49-46C1-95F1-E8E2AE36AE0C}" srcOrd="2" destOrd="0" parTransId="{BC818EA8-C300-42D8-8F04-473B29F942C2}" sibTransId="{13F21E88-29F2-4268-9E45-0AEB8C4B2081}"/>
    <dgm:cxn modelId="{91C00C55-CA26-4148-9A04-E4D3E95CA462}" type="presOf" srcId="{9DB3CD78-EB31-4DFD-9C83-5D5A0D7497BC}" destId="{437D4971-9D78-432C-9664-DEB4959A04E3}" srcOrd="0" destOrd="0" presId="urn:microsoft.com/office/officeart/2005/8/layout/chevron2"/>
    <dgm:cxn modelId="{06592C56-A25A-4EE8-BFDE-9A838A1216D7}" srcId="{321A47E3-D1A0-4ED8-A04C-7D09AEDDF997}" destId="{0CB1AD27-8AD4-4433-B120-70932C6EF4F0}" srcOrd="0" destOrd="0" parTransId="{B62839E6-0E7E-4E0E-877B-A0596006B3FC}" sibTransId="{CC04241E-6C70-416D-B934-11DB8ABD1061}"/>
    <dgm:cxn modelId="{06E2E279-3F71-4CDF-A336-CE92614AD14D}" type="presOf" srcId="{B67FDD69-6AE0-4F93-B9F6-9A1DD2F463B1}" destId="{CA65BF7E-7867-4001-8311-DB7110818967}" srcOrd="0" destOrd="0" presId="urn:microsoft.com/office/officeart/2005/8/layout/chevron2"/>
    <dgm:cxn modelId="{FE98485A-ABF4-456A-A1BA-BEA8C895C7E8}" srcId="{77BC0E5F-8EEB-4BFC-9E99-F6511686793D}" destId="{5D97AF2F-F001-4F4D-8CFD-36A6BAC0CD72}" srcOrd="3" destOrd="0" parTransId="{1DC039DB-E7F0-46F2-B005-F728531B7E40}" sibTransId="{B0147141-E531-4668-B7AB-E600A218ED44}"/>
    <dgm:cxn modelId="{5CD03680-0BC2-481E-AA74-A742EEE125B7}" srcId="{2B56C8FC-6E14-4CD1-B28C-EC11F3AE361F}" destId="{77BC0E5F-8EEB-4BFC-9E99-F6511686793D}" srcOrd="8" destOrd="0" parTransId="{AF14D7EA-13DE-4B34-8457-D5E90A78C76D}" sibTransId="{EFB45852-4BA9-426F-A125-D547B13A7EAE}"/>
    <dgm:cxn modelId="{CC8C3885-C30F-4FDA-9284-A3D36A296F5D}" type="presOf" srcId="{77BC0E5F-8EEB-4BFC-9E99-F6511686793D}" destId="{B4F4D1EE-0AD7-480A-A97B-2B7E35073F43}" srcOrd="0" destOrd="0" presId="urn:microsoft.com/office/officeart/2005/8/layout/chevron2"/>
    <dgm:cxn modelId="{39595287-9B94-4F5A-B48A-E8E664748B00}" srcId="{E647C255-B7FB-4A91-A1DA-79A5F00657D3}" destId="{27C3B2B6-216F-425E-920D-1C888D28EDED}" srcOrd="3" destOrd="0" parTransId="{AEC2D335-FAA5-4FB3-9CC9-69B9880E4BD8}" sibTransId="{42CF4C1D-F05F-4A91-9673-4897F587438F}"/>
    <dgm:cxn modelId="{4363C187-2E0F-4D11-B07E-E57F5280D763}" type="presOf" srcId="{F54BDE09-AF31-4BF5-B3D0-C53A58A50CDE}" destId="{DB17C9E8-B711-473A-9090-48A7D63E6C56}" srcOrd="0" destOrd="0" presId="urn:microsoft.com/office/officeart/2005/8/layout/chevron2"/>
    <dgm:cxn modelId="{3A2B308A-4782-4AED-956E-C1496BB8A07E}" type="presOf" srcId="{02E94A7B-59BE-44E4-B9CE-9E7DAD220E97}" destId="{5CCA29D1-2730-4447-A2FD-D62D5D6B94E4}" srcOrd="0" destOrd="7" presId="urn:microsoft.com/office/officeart/2005/8/layout/chevron2"/>
    <dgm:cxn modelId="{72244C8C-D890-4788-A657-B166CD95077A}" type="presOf" srcId="{9EE2465C-C6A8-41BA-B4FD-90B4020EEA2D}" destId="{C827491C-BD4F-454B-BAF8-1EF66ACDCFB0}" srcOrd="0" destOrd="2" presId="urn:microsoft.com/office/officeart/2005/8/layout/chevron2"/>
    <dgm:cxn modelId="{D3F9EB8F-2C86-42C4-956D-C9810717F925}" type="presOf" srcId="{69482509-8A51-4881-AB25-6522340233A6}" destId="{0EB7D601-CDFF-47AD-A8D6-65C0E85C5828}" srcOrd="0" destOrd="0" presId="urn:microsoft.com/office/officeart/2005/8/layout/chevron2"/>
    <dgm:cxn modelId="{D5E91890-783C-402D-8194-E76D0698E5AD}" type="presOf" srcId="{D592C467-33B0-47B0-9468-33F49617DE9B}" destId="{5F67BB84-5315-4444-8063-E652F1F03372}" srcOrd="0" destOrd="0" presId="urn:microsoft.com/office/officeart/2005/8/layout/chevron2"/>
    <dgm:cxn modelId="{6A7B1091-03E8-418E-878E-F8FD1C912C29}" srcId="{2B56C8FC-6E14-4CD1-B28C-EC11F3AE361F}" destId="{DFA6F0C1-ED63-413E-84E1-5D7BCDC90F55}" srcOrd="1" destOrd="0" parTransId="{EA7641C4-A3B6-4917-B877-B7DCC836D269}" sibTransId="{DBA11A17-CD48-4F70-8985-6DA5E9B1F7D3}"/>
    <dgm:cxn modelId="{ED03E09E-DBEA-4E4E-96EB-C5866C3E49DA}" type="presOf" srcId="{0CB1AD27-8AD4-4433-B120-70932C6EF4F0}" destId="{5CCA29D1-2730-4447-A2FD-D62D5D6B94E4}" srcOrd="0" destOrd="10" presId="urn:microsoft.com/office/officeart/2005/8/layout/chevron2"/>
    <dgm:cxn modelId="{08A08DA0-F208-4889-95EA-59A7E03EDF7D}" srcId="{281A1C3B-C342-4BE4-B997-FDB08C172354}" destId="{1C7FFD7F-D59F-4A1F-80AE-8C355AFBE216}" srcOrd="1" destOrd="0" parTransId="{F0E05479-947D-413A-AE69-C8E18BC469C4}" sibTransId="{C7768603-9C45-468E-9B41-64834A5AE204}"/>
    <dgm:cxn modelId="{C7C921A5-1967-46C5-A804-84296A295AAF}" type="presOf" srcId="{2CCDE05E-DF56-4962-A9D9-D62852E24310}" destId="{5CCA29D1-2730-4447-A2FD-D62D5D6B94E4}" srcOrd="0" destOrd="4" presId="urn:microsoft.com/office/officeart/2005/8/layout/chevron2"/>
    <dgm:cxn modelId="{0BAB4FA6-4B7A-4441-BCA2-25F4B8487E14}" type="presOf" srcId="{5D97AF2F-F001-4F4D-8CFD-36A6BAC0CD72}" destId="{C827491C-BD4F-454B-BAF8-1EF66ACDCFB0}" srcOrd="0" destOrd="3" presId="urn:microsoft.com/office/officeart/2005/8/layout/chevron2"/>
    <dgm:cxn modelId="{8F7494A8-523B-4860-ADA4-E643EF3F60F3}" type="presOf" srcId="{73185CCD-CC0A-4292-AF5E-B5914B8A05DA}" destId="{A237EE61-0446-47B7-B048-41C72154D1FA}" srcOrd="0" destOrd="0" presId="urn:microsoft.com/office/officeart/2005/8/layout/chevron2"/>
    <dgm:cxn modelId="{383F6BA9-7B0B-4EC9-B4F5-638D2AE9915B}" type="presOf" srcId="{8AF2627D-76E3-4352-AD42-B94290D3E06B}" destId="{AE538436-D031-486A-9A9F-5D2CF59E7EB8}" srcOrd="0" destOrd="0" presId="urn:microsoft.com/office/officeart/2005/8/layout/chevron2"/>
    <dgm:cxn modelId="{DA2EA0AA-DA5D-4F84-A8E8-82A4CECBA6AC}" type="presOf" srcId="{DFA6F0C1-ED63-413E-84E1-5D7BCDC90F55}" destId="{89CF344E-BD79-4E6C-A589-A0BAFA16AE29}" srcOrd="0" destOrd="0" presId="urn:microsoft.com/office/officeart/2005/8/layout/chevron2"/>
    <dgm:cxn modelId="{B54C5BAD-589B-4361-AD8E-1B37F8BBD29B}" type="presOf" srcId="{6ED8BB9B-B8CB-4B94-B27E-E09824588236}" destId="{20205304-8908-4E64-9918-439F1243E9DA}" srcOrd="0" destOrd="2" presId="urn:microsoft.com/office/officeart/2005/8/layout/chevron2"/>
    <dgm:cxn modelId="{B71E91AE-034B-4B4B-811F-730A3293ACA2}" type="presOf" srcId="{2B56C8FC-6E14-4CD1-B28C-EC11F3AE361F}" destId="{0A426F5B-4774-4F97-926A-BAB011E80E93}" srcOrd="0" destOrd="0" presId="urn:microsoft.com/office/officeart/2005/8/layout/chevron2"/>
    <dgm:cxn modelId="{FF0010B0-91A9-443D-9323-696AD963BDD7}" srcId="{E647C255-B7FB-4A91-A1DA-79A5F00657D3}" destId="{AEED56A5-9F0C-4812-8FAF-574348B47506}" srcOrd="2" destOrd="0" parTransId="{A67AB940-A8F5-4EF7-BFA3-56030C240F1A}" sibTransId="{904FCF69-D2A5-4AC7-8121-160C1CB6AE57}"/>
    <dgm:cxn modelId="{7C1435B0-B1A6-4C41-9E09-1610D956319F}" type="presOf" srcId="{01ACA46E-FEF4-4632-8344-DB6EA2BB99F4}" destId="{3003BDCD-1CB1-496D-8E6B-B79D6CE1540A}" srcOrd="0" destOrd="0" presId="urn:microsoft.com/office/officeart/2005/8/layout/chevron2"/>
    <dgm:cxn modelId="{E98CE7B3-A20D-46D2-B719-941EA5F13365}" type="presOf" srcId="{1C7FFD7F-D59F-4A1F-80AE-8C355AFBE216}" destId="{5CCA29D1-2730-4447-A2FD-D62D5D6B94E4}" srcOrd="0" destOrd="1" presId="urn:microsoft.com/office/officeart/2005/8/layout/chevron2"/>
    <dgm:cxn modelId="{A40EF0B3-2D9A-4A24-8C76-0CEB6FB6C2E6}" srcId="{CB477A38-E39C-441F-80B6-9C51A6591D9F}" destId="{CC3DB7A3-3E5D-497B-8F8B-C73C627236AA}" srcOrd="1" destOrd="0" parTransId="{1AB756C2-2DCB-4DA7-81E6-B44D82480033}" sibTransId="{17302DE5-CD24-4EBD-86FE-5FBA8128F9AC}"/>
    <dgm:cxn modelId="{EDB412B4-D896-411F-A1EC-CD46CECC3ECA}" type="presOf" srcId="{CB477A38-E39C-441F-80B6-9C51A6591D9F}" destId="{722AB126-94AE-49AE-92CC-9F32A55B804C}" srcOrd="0" destOrd="0" presId="urn:microsoft.com/office/officeart/2005/8/layout/chevron2"/>
    <dgm:cxn modelId="{C14C5CB9-86DB-433C-8D5C-0318D7073625}" srcId="{2B56C8FC-6E14-4CD1-B28C-EC11F3AE361F}" destId="{8AF2627D-76E3-4352-AD42-B94290D3E06B}" srcOrd="5" destOrd="0" parTransId="{0DDA7964-808F-45E7-9DEE-8D829631B5F6}" sibTransId="{351348F5-0223-4837-B13C-C4460D98B278}"/>
    <dgm:cxn modelId="{B5DAA6BA-7899-42D5-8B8E-EB49802F0E67}" srcId="{2B56C8FC-6E14-4CD1-B28C-EC11F3AE361F}" destId="{CB477A38-E39C-441F-80B6-9C51A6591D9F}" srcOrd="3" destOrd="0" parTransId="{459DED42-F5BE-424E-BD0C-FB4C5CBC09E6}" sibTransId="{979A7975-2D47-4EE3-9B59-6B0104D825C2}"/>
    <dgm:cxn modelId="{24D4B3BF-45AB-4324-8ACC-6DCB5A821D35}" srcId="{321A47E3-D1A0-4ED8-A04C-7D09AEDDF997}" destId="{012522D2-4BAE-4644-B12D-86A47342E8DC}" srcOrd="1" destOrd="0" parTransId="{705E4AD8-13F2-49C4-B32A-1575D55AD37F}" sibTransId="{C92B733C-E662-4B3F-8B2F-F8AC1882B762}"/>
    <dgm:cxn modelId="{3BDF38C5-735C-4185-A88F-2DBD7DB03BF9}" srcId="{E647C255-B7FB-4A91-A1DA-79A5F00657D3}" destId="{1C6BBF31-2561-4480-9B28-13680127AEDB}" srcOrd="1" destOrd="0" parTransId="{C6DE738D-7100-4C5D-9692-1DEAC7217268}" sibTransId="{F6F06C9A-0AE4-45EF-B1A3-36696C5734EC}"/>
    <dgm:cxn modelId="{3F021DC6-DC12-4687-AB8D-90AEB2701C16}" type="presOf" srcId="{65E6F996-8EC5-45CA-AC1C-3A8EF72598B3}" destId="{5CCA29D1-2730-4447-A2FD-D62D5D6B94E4}" srcOrd="0" destOrd="6" presId="urn:microsoft.com/office/officeart/2005/8/layout/chevron2"/>
    <dgm:cxn modelId="{C0378EC6-B248-499D-A43B-8BCE9E9719D8}" type="presOf" srcId="{54C209D2-9D98-49F4-95BE-57AFB0E65F9D}" destId="{46975DB6-0C50-476D-9282-65F07A39B56A}" srcOrd="0" destOrd="0" presId="urn:microsoft.com/office/officeart/2005/8/layout/chevron2"/>
    <dgm:cxn modelId="{780AD8C9-5BE6-4E13-AD06-546FE9263462}" type="presOf" srcId="{D80D9684-858D-44B7-9E5E-34B0D9A87F5A}" destId="{20205304-8908-4E64-9918-439F1243E9DA}" srcOrd="0" destOrd="0" presId="urn:microsoft.com/office/officeart/2005/8/layout/chevron2"/>
    <dgm:cxn modelId="{0749B4D9-3EB4-47F8-8A8B-B58126AC805C}" srcId="{80C81A6D-41D6-4CB4-9388-4D239D417D46}" destId="{2CCDE05E-DF56-4962-A9D9-D62852E24310}" srcOrd="1" destOrd="0" parTransId="{4BA10691-B027-4566-9692-3CB61E6D6D92}" sibTransId="{C8634B69-464D-481B-80F0-F228D4DCBC3B}"/>
    <dgm:cxn modelId="{EA40C2DF-AEB0-4D74-9738-44C11CAC789D}" srcId="{B67FDD69-6AE0-4F93-B9F6-9A1DD2F463B1}" destId="{D0FA1707-7D48-4C13-9313-DA78C046ACD1}" srcOrd="0" destOrd="0" parTransId="{AAC18A00-582D-419E-94E4-E2F960E45C0E}" sibTransId="{D55B2253-E434-4ABC-9FBB-80032BB0AC1E}"/>
    <dgm:cxn modelId="{1F5BB3E0-5006-4A64-97CB-29449703C5EA}" srcId="{281A1C3B-C342-4BE4-B997-FDB08C172354}" destId="{E647C255-B7FB-4A91-A1DA-79A5F00657D3}" srcOrd="2" destOrd="0" parTransId="{7A6F59FF-4895-427E-B2D9-1C72F75B4BB2}" sibTransId="{4BBDA19A-6159-4DA4-A145-418D6B370644}"/>
    <dgm:cxn modelId="{DA79CEE3-F267-4EE8-8C25-EDE96631E9BA}" srcId="{2B56C8FC-6E14-4CD1-B28C-EC11F3AE361F}" destId="{281A1C3B-C342-4BE4-B997-FDB08C172354}" srcOrd="6" destOrd="0" parTransId="{4BE92C08-543E-4F6C-A012-6FF91D1E113F}" sibTransId="{3203B6B1-7537-491B-B266-A0151551E116}"/>
    <dgm:cxn modelId="{5E319FE4-4607-4265-97DF-57CE83388318}" srcId="{281A1C3B-C342-4BE4-B997-FDB08C172354}" destId="{E5501EEE-DA0B-4288-9378-DA21FD0107B9}" srcOrd="0" destOrd="0" parTransId="{81D9BFA2-C3F3-4475-8887-9C5FBF0848A1}" sibTransId="{E0734934-64D4-4FB6-B8D0-244CAEFA382C}"/>
    <dgm:cxn modelId="{C42B75E9-0F68-4929-B3CB-3678765230C9}" srcId="{1C7FFD7F-D59F-4A1F-80AE-8C355AFBE216}" destId="{02E94A7B-59BE-44E4-B9CE-9E7DAD220E97}" srcOrd="3" destOrd="0" parTransId="{FA061DFD-0F07-4BDA-B146-0F38934C29F9}" sibTransId="{50DE76C5-71C3-408A-BCB9-0C32F470AA09}"/>
    <dgm:cxn modelId="{4F0ADAE9-DE6E-4769-B397-F2F2D4995186}" srcId="{CB477A38-E39C-441F-80B6-9C51A6591D9F}" destId="{F54BDE09-AF31-4BF5-B3D0-C53A58A50CDE}" srcOrd="0" destOrd="0" parTransId="{BA9F3BC3-DFAA-47A4-B97B-34F959D46E26}" sibTransId="{598055B6-95B8-464D-AED1-A65BD6AB5527}"/>
    <dgm:cxn modelId="{38396FEA-675F-4A68-8E56-FFD86EFCA57C}" type="presOf" srcId="{80C81A6D-41D6-4CB4-9388-4D239D417D46}" destId="{5CCA29D1-2730-4447-A2FD-D62D5D6B94E4}" srcOrd="0" destOrd="2" presId="urn:microsoft.com/office/officeart/2005/8/layout/chevron2"/>
    <dgm:cxn modelId="{C3FCD9ED-EE8F-4CD5-B022-D7CFB0BF0763}" type="presOf" srcId="{FAA0BFAC-8E5B-4D3B-A1E6-319795F26C1C}" destId="{E9F6FC46-6EF3-4BE0-9595-6424A1D29A23}" srcOrd="0" destOrd="0" presId="urn:microsoft.com/office/officeart/2005/8/layout/chevron2"/>
    <dgm:cxn modelId="{7A59D7F2-6D19-4963-AEB4-9BEB8152A716}" type="presOf" srcId="{012522D2-4BAE-4644-B12D-86A47342E8DC}" destId="{5CCA29D1-2730-4447-A2FD-D62D5D6B94E4}" srcOrd="0" destOrd="11" presId="urn:microsoft.com/office/officeart/2005/8/layout/chevron2"/>
    <dgm:cxn modelId="{8EC576F5-9780-4BDD-B826-739392F8427D}" type="presOf" srcId="{1C6BBF31-2561-4480-9B28-13680127AEDB}" destId="{5CCA29D1-2730-4447-A2FD-D62D5D6B94E4}" srcOrd="0" destOrd="13" presId="urn:microsoft.com/office/officeart/2005/8/layout/chevron2"/>
    <dgm:cxn modelId="{302CA8F5-D8DD-4D65-A349-CE34551498AF}" type="presOf" srcId="{CC3DB7A3-3E5D-497B-8F8B-C73C627236AA}" destId="{DB17C9E8-B711-473A-9090-48A7D63E6C56}" srcOrd="0" destOrd="1" presId="urn:microsoft.com/office/officeart/2005/8/layout/chevron2"/>
    <dgm:cxn modelId="{DBEB63F7-ACB6-44A3-8F75-91374648BB03}" type="presOf" srcId="{CDC2507D-DAC8-4A0B-BDAD-F482E33EC42D}" destId="{46975DB6-0C50-476D-9282-65F07A39B56A}" srcOrd="0" destOrd="1" presId="urn:microsoft.com/office/officeart/2005/8/layout/chevron2"/>
    <dgm:cxn modelId="{825FEEF8-458E-4549-9CE6-5A35D247CB5B}" type="presOf" srcId="{D8BDF39F-363E-4689-B565-FBF0BBB22521}" destId="{5CCA29D1-2730-4447-A2FD-D62D5D6B94E4}" srcOrd="0" destOrd="5" presId="urn:microsoft.com/office/officeart/2005/8/layout/chevron2"/>
    <dgm:cxn modelId="{09ACCAC3-5F7B-4593-89D4-579513D408A9}" type="presParOf" srcId="{0A426F5B-4774-4F97-926A-BAB011E80E93}" destId="{0EBCD7A1-ADC2-4A34-97A5-45D23E4EA6FD}" srcOrd="0" destOrd="0" presId="urn:microsoft.com/office/officeart/2005/8/layout/chevron2"/>
    <dgm:cxn modelId="{4E23D2A0-1DE6-4F32-8C9A-2A1B47C218E5}" type="presParOf" srcId="{0EBCD7A1-ADC2-4A34-97A5-45D23E4EA6FD}" destId="{3003BDCD-1CB1-496D-8E6B-B79D6CE1540A}" srcOrd="0" destOrd="0" presId="urn:microsoft.com/office/officeart/2005/8/layout/chevron2"/>
    <dgm:cxn modelId="{D9D295D9-681A-47AE-A349-22A95455F219}" type="presParOf" srcId="{0EBCD7A1-ADC2-4A34-97A5-45D23E4EA6FD}" destId="{46975DB6-0C50-476D-9282-65F07A39B56A}" srcOrd="1" destOrd="0" presId="urn:microsoft.com/office/officeart/2005/8/layout/chevron2"/>
    <dgm:cxn modelId="{72750445-E36C-420A-9ACD-730B0BB786AE}" type="presParOf" srcId="{0A426F5B-4774-4F97-926A-BAB011E80E93}" destId="{1AFC1A5D-E719-464A-8BCB-C00EC19E60BD}" srcOrd="1" destOrd="0" presId="urn:microsoft.com/office/officeart/2005/8/layout/chevron2"/>
    <dgm:cxn modelId="{17E3B160-5952-4E7D-A1DF-0036A76D239B}" type="presParOf" srcId="{0A426F5B-4774-4F97-926A-BAB011E80E93}" destId="{FB822ECB-474C-46FF-91E1-72E577033DD6}" srcOrd="2" destOrd="0" presId="urn:microsoft.com/office/officeart/2005/8/layout/chevron2"/>
    <dgm:cxn modelId="{497C71F6-36B7-4BB1-BC54-C5357FF60D92}" type="presParOf" srcId="{FB822ECB-474C-46FF-91E1-72E577033DD6}" destId="{89CF344E-BD79-4E6C-A589-A0BAFA16AE29}" srcOrd="0" destOrd="0" presId="urn:microsoft.com/office/officeart/2005/8/layout/chevron2"/>
    <dgm:cxn modelId="{D601EB2F-69BE-45B0-95BF-5EE6E3A0B400}" type="presParOf" srcId="{FB822ECB-474C-46FF-91E1-72E577033DD6}" destId="{E9F6FC46-6EF3-4BE0-9595-6424A1D29A23}" srcOrd="1" destOrd="0" presId="urn:microsoft.com/office/officeart/2005/8/layout/chevron2"/>
    <dgm:cxn modelId="{7D2B3A58-1817-4F62-94B0-2A44C0B0675F}" type="presParOf" srcId="{0A426F5B-4774-4F97-926A-BAB011E80E93}" destId="{2C48CBB4-A4DB-4580-ADA6-D01AEBD46A9C}" srcOrd="3" destOrd="0" presId="urn:microsoft.com/office/officeart/2005/8/layout/chevron2"/>
    <dgm:cxn modelId="{7F7E7684-3902-4F3A-A02F-FE0EDE8CDBF0}" type="presParOf" srcId="{0A426F5B-4774-4F97-926A-BAB011E80E93}" destId="{B6ED40A5-BC6E-4A66-B3EF-5163DEBA869F}" srcOrd="4" destOrd="0" presId="urn:microsoft.com/office/officeart/2005/8/layout/chevron2"/>
    <dgm:cxn modelId="{ABD97FE7-071C-4211-B4D0-43F28916FF54}" type="presParOf" srcId="{B6ED40A5-BC6E-4A66-B3EF-5163DEBA869F}" destId="{5F67BB84-5315-4444-8063-E652F1F03372}" srcOrd="0" destOrd="0" presId="urn:microsoft.com/office/officeart/2005/8/layout/chevron2"/>
    <dgm:cxn modelId="{6C722B7B-2708-4DC4-BC4F-93716D685F31}" type="presParOf" srcId="{B6ED40A5-BC6E-4A66-B3EF-5163DEBA869F}" destId="{0B02E33E-5155-4593-9920-77278836ECA6}" srcOrd="1" destOrd="0" presId="urn:microsoft.com/office/officeart/2005/8/layout/chevron2"/>
    <dgm:cxn modelId="{EA36CF1E-5FD5-4943-A55C-B3D40A86C669}" type="presParOf" srcId="{0A426F5B-4774-4F97-926A-BAB011E80E93}" destId="{623D335F-F20D-4FB9-B5E3-AF1676824110}" srcOrd="5" destOrd="0" presId="urn:microsoft.com/office/officeart/2005/8/layout/chevron2"/>
    <dgm:cxn modelId="{16A68BE4-114A-4D15-AC25-18CC20749E84}" type="presParOf" srcId="{0A426F5B-4774-4F97-926A-BAB011E80E93}" destId="{E32CB224-D1CF-4D30-A48A-0B1CE874C6E1}" srcOrd="6" destOrd="0" presId="urn:microsoft.com/office/officeart/2005/8/layout/chevron2"/>
    <dgm:cxn modelId="{5363DF40-1298-41B7-A62E-C0BD33B4A5BB}" type="presParOf" srcId="{E32CB224-D1CF-4D30-A48A-0B1CE874C6E1}" destId="{722AB126-94AE-49AE-92CC-9F32A55B804C}" srcOrd="0" destOrd="0" presId="urn:microsoft.com/office/officeart/2005/8/layout/chevron2"/>
    <dgm:cxn modelId="{12E5B835-AC5A-4594-9AAA-62F5BCD4A33E}" type="presParOf" srcId="{E32CB224-D1CF-4D30-A48A-0B1CE874C6E1}" destId="{DB17C9E8-B711-473A-9090-48A7D63E6C56}" srcOrd="1" destOrd="0" presId="urn:microsoft.com/office/officeart/2005/8/layout/chevron2"/>
    <dgm:cxn modelId="{BA55CF24-E0F1-49D2-B931-A788F1CB97D9}" type="presParOf" srcId="{0A426F5B-4774-4F97-926A-BAB011E80E93}" destId="{EC7DD38E-EF4F-4187-95A0-40BC91336908}" srcOrd="7" destOrd="0" presId="urn:microsoft.com/office/officeart/2005/8/layout/chevron2"/>
    <dgm:cxn modelId="{27B90631-275A-40A7-82BB-C0052DDF6389}" type="presParOf" srcId="{0A426F5B-4774-4F97-926A-BAB011E80E93}" destId="{9D796C7B-18CC-487A-A7D1-5152863BBC0E}" srcOrd="8" destOrd="0" presId="urn:microsoft.com/office/officeart/2005/8/layout/chevron2"/>
    <dgm:cxn modelId="{C3AA9EE4-1D8A-479E-A729-294F865C16FD}" type="presParOf" srcId="{9D796C7B-18CC-487A-A7D1-5152863BBC0E}" destId="{0EB7D601-CDFF-47AD-A8D6-65C0E85C5828}" srcOrd="0" destOrd="0" presId="urn:microsoft.com/office/officeart/2005/8/layout/chevron2"/>
    <dgm:cxn modelId="{1022D2D3-6569-43EF-B232-F10B9B4A2DB8}" type="presParOf" srcId="{9D796C7B-18CC-487A-A7D1-5152863BBC0E}" destId="{20205304-8908-4E64-9918-439F1243E9DA}" srcOrd="1" destOrd="0" presId="urn:microsoft.com/office/officeart/2005/8/layout/chevron2"/>
    <dgm:cxn modelId="{4A650B3F-B986-4F0D-9959-3B50EC9189BE}" type="presParOf" srcId="{0A426F5B-4774-4F97-926A-BAB011E80E93}" destId="{5FFC6035-6995-47FC-A1B9-2E9E57126CD3}" srcOrd="9" destOrd="0" presId="urn:microsoft.com/office/officeart/2005/8/layout/chevron2"/>
    <dgm:cxn modelId="{8746C3D5-74EE-4507-B28E-8B0331336F2C}" type="presParOf" srcId="{0A426F5B-4774-4F97-926A-BAB011E80E93}" destId="{1E0CAD02-4AD4-496D-BC73-2E3BC630D5E7}" srcOrd="10" destOrd="0" presId="urn:microsoft.com/office/officeart/2005/8/layout/chevron2"/>
    <dgm:cxn modelId="{B656F785-13E7-40D5-A2BC-9674EE2AA0CD}" type="presParOf" srcId="{1E0CAD02-4AD4-496D-BC73-2E3BC630D5E7}" destId="{AE538436-D031-486A-9A9F-5D2CF59E7EB8}" srcOrd="0" destOrd="0" presId="urn:microsoft.com/office/officeart/2005/8/layout/chevron2"/>
    <dgm:cxn modelId="{F35BD939-9130-49ED-AD3E-A2269CD76EF6}" type="presParOf" srcId="{1E0CAD02-4AD4-496D-BC73-2E3BC630D5E7}" destId="{A237EE61-0446-47B7-B048-41C72154D1FA}" srcOrd="1" destOrd="0" presId="urn:microsoft.com/office/officeart/2005/8/layout/chevron2"/>
    <dgm:cxn modelId="{818805BA-AEB8-43AF-BA52-94F504B63A6B}" type="presParOf" srcId="{0A426F5B-4774-4F97-926A-BAB011E80E93}" destId="{54E7C6BD-304C-4247-953B-C95523E73D85}" srcOrd="11" destOrd="0" presId="urn:microsoft.com/office/officeart/2005/8/layout/chevron2"/>
    <dgm:cxn modelId="{E8AAF061-E7F5-4F44-9E2C-4C51EC223EF5}" type="presParOf" srcId="{0A426F5B-4774-4F97-926A-BAB011E80E93}" destId="{9A119517-27E0-40B0-ADA7-81533E624AFA}" srcOrd="12" destOrd="0" presId="urn:microsoft.com/office/officeart/2005/8/layout/chevron2"/>
    <dgm:cxn modelId="{BC727C7E-86D3-4DA8-BA8B-E13B49770418}" type="presParOf" srcId="{9A119517-27E0-40B0-ADA7-81533E624AFA}" destId="{98C8C317-4C94-4B5B-ABC6-4EF246BB6209}" srcOrd="0" destOrd="0" presId="urn:microsoft.com/office/officeart/2005/8/layout/chevron2"/>
    <dgm:cxn modelId="{A60804F0-6BDF-4F15-BAEC-5858B577646D}" type="presParOf" srcId="{9A119517-27E0-40B0-ADA7-81533E624AFA}" destId="{5CCA29D1-2730-4447-A2FD-D62D5D6B94E4}" srcOrd="1" destOrd="0" presId="urn:microsoft.com/office/officeart/2005/8/layout/chevron2"/>
    <dgm:cxn modelId="{1CAF39D9-E2E1-41C1-814E-A98E5CD04AAA}" type="presParOf" srcId="{0A426F5B-4774-4F97-926A-BAB011E80E93}" destId="{956D9448-6267-4EAD-AA2B-FEEC65EB487D}" srcOrd="13" destOrd="0" presId="urn:microsoft.com/office/officeart/2005/8/layout/chevron2"/>
    <dgm:cxn modelId="{173C0B61-474C-40D5-8FC0-3CD440443CEE}" type="presParOf" srcId="{0A426F5B-4774-4F97-926A-BAB011E80E93}" destId="{0D868F68-9684-4784-B94E-A38A30318C43}" srcOrd="14" destOrd="0" presId="urn:microsoft.com/office/officeart/2005/8/layout/chevron2"/>
    <dgm:cxn modelId="{F531FF98-3ADD-4A1C-9290-CA9D36C1A66C}" type="presParOf" srcId="{0D868F68-9684-4784-B94E-A38A30318C43}" destId="{CA65BF7E-7867-4001-8311-DB7110818967}" srcOrd="0" destOrd="0" presId="urn:microsoft.com/office/officeart/2005/8/layout/chevron2"/>
    <dgm:cxn modelId="{666E1DAD-DFF7-4B32-8C8D-DAEA43185D62}" type="presParOf" srcId="{0D868F68-9684-4784-B94E-A38A30318C43}" destId="{31F63FBD-CACA-4A9C-A410-421CDFE6C2B3}" srcOrd="1" destOrd="0" presId="urn:microsoft.com/office/officeart/2005/8/layout/chevron2"/>
    <dgm:cxn modelId="{142EA707-FF71-41C1-AC44-3628F7281865}" type="presParOf" srcId="{0A426F5B-4774-4F97-926A-BAB011E80E93}" destId="{40C34AD1-19E6-4F3B-9B77-BD49A8A93B3A}" srcOrd="15" destOrd="0" presId="urn:microsoft.com/office/officeart/2005/8/layout/chevron2"/>
    <dgm:cxn modelId="{F0164F7F-FDFF-4DA7-88CC-7618820A1B69}" type="presParOf" srcId="{0A426F5B-4774-4F97-926A-BAB011E80E93}" destId="{C3D68CF3-F735-4883-9FF9-3A5FC4D3ABC2}" srcOrd="16" destOrd="0" presId="urn:microsoft.com/office/officeart/2005/8/layout/chevron2"/>
    <dgm:cxn modelId="{708BFC4C-52EF-4A6D-91EE-34B3B8456677}" type="presParOf" srcId="{C3D68CF3-F735-4883-9FF9-3A5FC4D3ABC2}" destId="{B4F4D1EE-0AD7-480A-A97B-2B7E35073F43}" srcOrd="0" destOrd="0" presId="urn:microsoft.com/office/officeart/2005/8/layout/chevron2"/>
    <dgm:cxn modelId="{77571EF6-118C-4DEC-9972-32694AC16E23}" type="presParOf" srcId="{C3D68CF3-F735-4883-9FF9-3A5FC4D3ABC2}" destId="{C827491C-BD4F-454B-BAF8-1EF66ACDCFB0}" srcOrd="1" destOrd="0" presId="urn:microsoft.com/office/officeart/2005/8/layout/chevron2"/>
    <dgm:cxn modelId="{6A6070C2-5A7D-4563-9044-9FB85620E46E}" type="presParOf" srcId="{0A426F5B-4774-4F97-926A-BAB011E80E93}" destId="{FA23AEB2-04C3-42C4-BE58-8902B9656583}" srcOrd="17" destOrd="0" presId="urn:microsoft.com/office/officeart/2005/8/layout/chevron2"/>
    <dgm:cxn modelId="{4AD88878-3DC1-4677-BA29-019F6A0502F3}" type="presParOf" srcId="{0A426F5B-4774-4F97-926A-BAB011E80E93}" destId="{D4BAA4E9-76BF-4080-B274-C200CEF1DDC2}" srcOrd="18" destOrd="0" presId="urn:microsoft.com/office/officeart/2005/8/layout/chevron2"/>
    <dgm:cxn modelId="{3D74086E-B63E-4E3C-82C7-24EB3661ADBF}" type="presParOf" srcId="{D4BAA4E9-76BF-4080-B274-C200CEF1DDC2}" destId="{3892A85F-CA3F-415C-A5BC-D68DD7874737}" srcOrd="0" destOrd="0" presId="urn:microsoft.com/office/officeart/2005/8/layout/chevron2"/>
    <dgm:cxn modelId="{D007F8F9-33CD-460C-8C2F-41DF5A91A8B3}" type="presParOf" srcId="{D4BAA4E9-76BF-4080-B274-C200CEF1DDC2}" destId="{437D4971-9D78-432C-9664-DEB4959A04E3}"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3BDCD-1CB1-496D-8E6B-B79D6CE1540A}">
      <dsp:nvSpPr>
        <dsp:cNvPr id="0" name=""/>
        <dsp:cNvSpPr/>
      </dsp:nvSpPr>
      <dsp:spPr>
        <a:xfrm rot="5400000">
          <a:off x="-124286" y="692536"/>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Receiving </a:t>
          </a:r>
        </a:p>
      </dsp:txBody>
      <dsp:txXfrm rot="-5400000">
        <a:off x="2" y="858252"/>
        <a:ext cx="580005" cy="248574"/>
      </dsp:txXfrm>
    </dsp:sp>
    <dsp:sp modelId="{46975DB6-0C50-476D-9282-65F07A39B56A}">
      <dsp:nvSpPr>
        <dsp:cNvPr id="0" name=""/>
        <dsp:cNvSpPr/>
      </dsp:nvSpPr>
      <dsp:spPr>
        <a:xfrm rot="5400000">
          <a:off x="2763914" y="-1615659"/>
          <a:ext cx="538576"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Check best before dates.</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Ensure food received is not damaged.  Also ensure not moldy or damaged. </a:t>
          </a:r>
        </a:p>
      </dsp:txBody>
      <dsp:txXfrm rot="-5400000">
        <a:off x="580006" y="594540"/>
        <a:ext cx="4880103" cy="485994"/>
      </dsp:txXfrm>
    </dsp:sp>
    <dsp:sp modelId="{89CF344E-BD79-4E6C-A589-A0BAFA16AE29}">
      <dsp:nvSpPr>
        <dsp:cNvPr id="0" name=""/>
        <dsp:cNvSpPr/>
      </dsp:nvSpPr>
      <dsp:spPr>
        <a:xfrm rot="5400000">
          <a:off x="-124286" y="1453698"/>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Storage</a:t>
          </a:r>
        </a:p>
      </dsp:txBody>
      <dsp:txXfrm rot="-5400000">
        <a:off x="2" y="1619414"/>
        <a:ext cx="580005" cy="248574"/>
      </dsp:txXfrm>
    </dsp:sp>
    <dsp:sp modelId="{E9F6FC46-6EF3-4BE0-9595-6424A1D29A23}">
      <dsp:nvSpPr>
        <dsp:cNvPr id="0" name=""/>
        <dsp:cNvSpPr/>
      </dsp:nvSpPr>
      <dsp:spPr>
        <a:xfrm rot="5400000">
          <a:off x="2763914" y="-854497"/>
          <a:ext cx="538576"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Cold holding: Fridges at 4C or colder. Freezers keep food frozen. Have thermometers in all refrigerators.</a:t>
          </a:r>
        </a:p>
      </dsp:txBody>
      <dsp:txXfrm rot="-5400000">
        <a:off x="580006" y="1355702"/>
        <a:ext cx="4880103" cy="485994"/>
      </dsp:txXfrm>
    </dsp:sp>
    <dsp:sp modelId="{5F67BB84-5315-4444-8063-E652F1F03372}">
      <dsp:nvSpPr>
        <dsp:cNvPr id="0" name=""/>
        <dsp:cNvSpPr/>
      </dsp:nvSpPr>
      <dsp:spPr>
        <a:xfrm rot="5400000">
          <a:off x="-124286" y="2214860"/>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Cleaning</a:t>
          </a:r>
        </a:p>
      </dsp:txBody>
      <dsp:txXfrm rot="-5400000">
        <a:off x="2" y="2380576"/>
        <a:ext cx="580005" cy="248574"/>
      </dsp:txXfrm>
    </dsp:sp>
    <dsp:sp modelId="{0B02E33E-5155-4593-9920-77278836ECA6}">
      <dsp:nvSpPr>
        <dsp:cNvPr id="0" name=""/>
        <dsp:cNvSpPr/>
      </dsp:nvSpPr>
      <dsp:spPr>
        <a:xfrm rot="5400000">
          <a:off x="2763914" y="-93335"/>
          <a:ext cx="538576"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Surfaces, equipment, and utensils are appropriately cleaned and sanitized (</a:t>
          </a:r>
          <a:r>
            <a:rPr lang="en-US" sz="900" kern="1200"/>
            <a:t>100 ppm chlorine, 200 ppm Quaternary ammonium, iodine 25 ppm). Test reagents should be used to determine appropriate sanitizer solution concentrations.</a:t>
          </a:r>
          <a:endParaRPr lang="en-CA" sz="900" kern="1200"/>
        </a:p>
      </dsp:txBody>
      <dsp:txXfrm rot="-5400000">
        <a:off x="580006" y="2116864"/>
        <a:ext cx="4880103" cy="485994"/>
      </dsp:txXfrm>
    </dsp:sp>
    <dsp:sp modelId="{722AB126-94AE-49AE-92CC-9F32A55B804C}">
      <dsp:nvSpPr>
        <dsp:cNvPr id="0" name=""/>
        <dsp:cNvSpPr/>
      </dsp:nvSpPr>
      <dsp:spPr>
        <a:xfrm rot="5400000">
          <a:off x="-124286" y="2976022"/>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Food Prep</a:t>
          </a:r>
        </a:p>
      </dsp:txBody>
      <dsp:txXfrm rot="-5400000">
        <a:off x="2" y="3141738"/>
        <a:ext cx="580005" cy="248574"/>
      </dsp:txXfrm>
    </dsp:sp>
    <dsp:sp modelId="{DB17C9E8-B711-473A-9090-48A7D63E6C56}">
      <dsp:nvSpPr>
        <dsp:cNvPr id="0" name=""/>
        <dsp:cNvSpPr/>
      </dsp:nvSpPr>
      <dsp:spPr>
        <a:xfrm rot="5400000">
          <a:off x="2763914" y="667827"/>
          <a:ext cx="538576"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Fruits and vegetable are rinsed with potable water and pealed before use.</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Food must be prepared in accordance with recipe.</a:t>
          </a:r>
        </a:p>
      </dsp:txBody>
      <dsp:txXfrm rot="-5400000">
        <a:off x="580006" y="2878027"/>
        <a:ext cx="4880103" cy="485994"/>
      </dsp:txXfrm>
    </dsp:sp>
    <dsp:sp modelId="{0EB7D601-CDFF-47AD-A8D6-65C0E85C5828}">
      <dsp:nvSpPr>
        <dsp:cNvPr id="0" name=""/>
        <dsp:cNvSpPr/>
      </dsp:nvSpPr>
      <dsp:spPr>
        <a:xfrm rot="5400000">
          <a:off x="-124286" y="3761026"/>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Jar Sterilization *CCP</a:t>
          </a:r>
        </a:p>
      </dsp:txBody>
      <dsp:txXfrm rot="-5400000">
        <a:off x="2" y="3926742"/>
        <a:ext cx="580005" cy="248574"/>
      </dsp:txXfrm>
    </dsp:sp>
    <dsp:sp modelId="{20205304-8908-4E64-9918-439F1243E9DA}">
      <dsp:nvSpPr>
        <dsp:cNvPr id="0" name=""/>
        <dsp:cNvSpPr/>
      </dsp:nvSpPr>
      <dsp:spPr>
        <a:xfrm rot="5400000">
          <a:off x="2657412" y="1535490"/>
          <a:ext cx="751580"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Jars, jar lids, pot, and lids are washed with soap and water.</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Water is 1 inch above the jars after it is placed in the large pot for boiling. </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All jars are boiled for 10 minutes. </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Follow manufacturer’s instructions regarding preheating lids. </a:t>
          </a:r>
        </a:p>
      </dsp:txBody>
      <dsp:txXfrm rot="-5400000">
        <a:off x="580006" y="3649586"/>
        <a:ext cx="4869705" cy="678202"/>
      </dsp:txXfrm>
    </dsp:sp>
    <dsp:sp modelId="{AE538436-D031-486A-9A9F-5D2CF59E7EB8}">
      <dsp:nvSpPr>
        <dsp:cNvPr id="0" name=""/>
        <dsp:cNvSpPr/>
      </dsp:nvSpPr>
      <dsp:spPr>
        <a:xfrm rot="5400000">
          <a:off x="-124286" y="4604707"/>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Cooking      *CCP</a:t>
          </a:r>
        </a:p>
      </dsp:txBody>
      <dsp:txXfrm rot="-5400000">
        <a:off x="2" y="4770423"/>
        <a:ext cx="580005" cy="248574"/>
      </dsp:txXfrm>
    </dsp:sp>
    <dsp:sp modelId="{A237EE61-0446-47B7-B048-41C72154D1FA}">
      <dsp:nvSpPr>
        <dsp:cNvPr id="0" name=""/>
        <dsp:cNvSpPr/>
      </dsp:nvSpPr>
      <dsp:spPr>
        <a:xfrm rot="5400000">
          <a:off x="2763914" y="2296511"/>
          <a:ext cx="538576"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Cook food according to recipe (raw vs hot packing).</a:t>
          </a:r>
        </a:p>
      </dsp:txBody>
      <dsp:txXfrm rot="-5400000">
        <a:off x="580006" y="4506711"/>
        <a:ext cx="4880103" cy="485994"/>
      </dsp:txXfrm>
    </dsp:sp>
    <dsp:sp modelId="{98C8C317-4C94-4B5B-ABC6-4EF246BB6209}">
      <dsp:nvSpPr>
        <dsp:cNvPr id="0" name=""/>
        <dsp:cNvSpPr/>
      </dsp:nvSpPr>
      <dsp:spPr>
        <a:xfrm rot="5400000">
          <a:off x="-124286" y="5376638"/>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Font typeface="Symbol" panose="05050102010706020507" pitchFamily="18" charset="2"/>
            <a:buNone/>
          </a:pPr>
          <a:r>
            <a:rPr lang="en-CA" sz="800" kern="1200"/>
            <a:t>Sterilization *CCP</a:t>
          </a:r>
        </a:p>
      </dsp:txBody>
      <dsp:txXfrm rot="-5400000">
        <a:off x="2" y="5542354"/>
        <a:ext cx="580005" cy="248574"/>
      </dsp:txXfrm>
    </dsp:sp>
    <dsp:sp modelId="{5CCA29D1-2730-4447-A2FD-D62D5D6B94E4}">
      <dsp:nvSpPr>
        <dsp:cNvPr id="0" name=""/>
        <dsp:cNvSpPr/>
      </dsp:nvSpPr>
      <dsp:spPr>
        <a:xfrm rot="5400000">
          <a:off x="1495229" y="4326358"/>
          <a:ext cx="3075945"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Boil Water Method:</a:t>
          </a:r>
        </a:p>
        <a:p>
          <a:pPr marL="57150" lvl="1" indent="-57150" algn="l" defTabSz="400050">
            <a:lnSpc>
              <a:spcPct val="90000"/>
            </a:lnSpc>
            <a:spcBef>
              <a:spcPct val="0"/>
            </a:spcBef>
            <a:spcAft>
              <a:spcPct val="15000"/>
            </a:spcAft>
            <a:buFont typeface="Wingdings" panose="05000000000000000000" pitchFamily="2" charset="2"/>
            <a:buChar char=""/>
          </a:pPr>
          <a:r>
            <a:rPr lang="en-CA" sz="900" kern="1200"/>
            <a:t>Jars are placed on a rack within the canner.</a:t>
          </a:r>
        </a:p>
        <a:p>
          <a:pPr marL="114300" lvl="2" indent="-57150" algn="l" defTabSz="400050">
            <a:lnSpc>
              <a:spcPct val="90000"/>
            </a:lnSpc>
            <a:spcBef>
              <a:spcPct val="0"/>
            </a:spcBef>
            <a:spcAft>
              <a:spcPct val="15000"/>
            </a:spcAft>
            <a:buFont typeface="Wingdings" panose="05000000000000000000" pitchFamily="2" charset="2"/>
            <a:buChar char=""/>
          </a:pPr>
          <a:r>
            <a:rPr lang="en-CA" sz="900" kern="1200"/>
            <a:t>Ensure that the water within the canner is preheated before placing the filled jars. Temperature of  water depends on type of packing.</a:t>
          </a:r>
        </a:p>
        <a:p>
          <a:pPr marL="171450" lvl="3" indent="-57150" algn="l" defTabSz="400050">
            <a:lnSpc>
              <a:spcPct val="90000"/>
            </a:lnSpc>
            <a:spcBef>
              <a:spcPct val="0"/>
            </a:spcBef>
            <a:spcAft>
              <a:spcPct val="15000"/>
            </a:spcAft>
            <a:buFont typeface="Symbol" panose="05050102010706020507" pitchFamily="18" charset="2"/>
            <a:buChar char=""/>
          </a:pPr>
          <a:r>
            <a:rPr lang="en-CA" sz="900" kern="1200"/>
            <a:t>Raw packed jars at 60°C (140°F) </a:t>
          </a:r>
        </a:p>
        <a:p>
          <a:pPr marL="171450" lvl="3" indent="-57150" algn="l" defTabSz="400050">
            <a:lnSpc>
              <a:spcPct val="90000"/>
            </a:lnSpc>
            <a:spcBef>
              <a:spcPct val="0"/>
            </a:spcBef>
            <a:spcAft>
              <a:spcPct val="15000"/>
            </a:spcAft>
            <a:buFont typeface="Symbol" panose="05050102010706020507" pitchFamily="18" charset="2"/>
            <a:buChar char=""/>
          </a:pPr>
          <a:r>
            <a:rPr lang="en-CA" sz="900" kern="1200"/>
            <a:t>Hot packed jars at 82°C (180°F)</a:t>
          </a:r>
        </a:p>
        <a:p>
          <a:pPr marL="114300" lvl="2" indent="-57150" algn="l" defTabSz="400050">
            <a:lnSpc>
              <a:spcPct val="90000"/>
            </a:lnSpc>
            <a:spcBef>
              <a:spcPct val="0"/>
            </a:spcBef>
            <a:spcAft>
              <a:spcPct val="15000"/>
            </a:spcAft>
            <a:buFont typeface="Wingdings" panose="05000000000000000000" pitchFamily="2" charset="2"/>
            <a:buChar char=""/>
          </a:pPr>
          <a:r>
            <a:rPr lang="en-CA" sz="900" kern="1200"/>
            <a:t>Ensure that the water covering the filled jars are 1 to 2 inch in depth. There should be about 1 to 2 inch in airspace within the canner. (Boil canners must have a lid).</a:t>
          </a:r>
        </a:p>
        <a:p>
          <a:pPr marL="114300" lvl="2" indent="-57150" algn="l" defTabSz="400050">
            <a:lnSpc>
              <a:spcPct val="90000"/>
            </a:lnSpc>
            <a:spcBef>
              <a:spcPct val="0"/>
            </a:spcBef>
            <a:spcAft>
              <a:spcPct val="15000"/>
            </a:spcAft>
            <a:buFont typeface="Wingdings" panose="05000000000000000000" pitchFamily="2" charset="2"/>
            <a:buChar char=""/>
          </a:pPr>
          <a:r>
            <a:rPr lang="en-CA" sz="900" kern="1200"/>
            <a:t>Process for amount of time outlined in recipe.</a:t>
          </a:r>
        </a:p>
        <a:p>
          <a:pPr marL="114300" lvl="2" indent="-57150" algn="l" defTabSz="400050">
            <a:lnSpc>
              <a:spcPct val="90000"/>
            </a:lnSpc>
            <a:spcBef>
              <a:spcPct val="0"/>
            </a:spcBef>
            <a:spcAft>
              <a:spcPct val="15000"/>
            </a:spcAft>
            <a:buFont typeface="Wingdings" panose="05000000000000000000" pitchFamily="2" charset="2"/>
            <a:buChar char=""/>
          </a:pPr>
          <a:endParaRPr lang="en-CA" sz="900" kern="1200"/>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Pressure Canning Method:</a:t>
          </a:r>
        </a:p>
        <a:p>
          <a:pPr marL="114300" lvl="2" indent="-57150" algn="l" defTabSz="400050">
            <a:lnSpc>
              <a:spcPct val="90000"/>
            </a:lnSpc>
            <a:spcBef>
              <a:spcPct val="0"/>
            </a:spcBef>
            <a:spcAft>
              <a:spcPct val="15000"/>
            </a:spcAft>
            <a:buFont typeface="Wingdings" panose="05000000000000000000" pitchFamily="2" charset="2"/>
            <a:buChar char=""/>
          </a:pPr>
          <a:r>
            <a:rPr lang="en-CA" sz="900" kern="1200"/>
            <a:t>Ensure enough headspace.</a:t>
          </a:r>
        </a:p>
        <a:p>
          <a:pPr marL="171450" lvl="3" indent="-57150" algn="l" defTabSz="400050">
            <a:lnSpc>
              <a:spcPct val="90000"/>
            </a:lnSpc>
            <a:spcBef>
              <a:spcPct val="0"/>
            </a:spcBef>
            <a:spcAft>
              <a:spcPct val="15000"/>
            </a:spcAft>
            <a:buFont typeface="Symbol" panose="05050102010706020507" pitchFamily="18" charset="2"/>
            <a:buChar char=""/>
          </a:pPr>
          <a:r>
            <a:rPr lang="en-CA" sz="900" kern="1200"/>
            <a:t>Jams and Jellies at </a:t>
          </a:r>
          <a:r>
            <a:rPr lang="en-US" sz="900" kern="1200"/>
            <a:t>¼-inch.</a:t>
          </a:r>
          <a:endParaRPr lang="en-CA" sz="900" kern="1200"/>
        </a:p>
        <a:p>
          <a:pPr marL="171450" lvl="3" indent="-57150" algn="l" defTabSz="400050">
            <a:lnSpc>
              <a:spcPct val="90000"/>
            </a:lnSpc>
            <a:spcBef>
              <a:spcPct val="0"/>
            </a:spcBef>
            <a:spcAft>
              <a:spcPct val="15000"/>
            </a:spcAft>
            <a:buFont typeface="Symbol" panose="05050102010706020507" pitchFamily="18" charset="2"/>
            <a:buChar char=""/>
          </a:pPr>
          <a:r>
            <a:rPr lang="en-CA" sz="900" kern="1200"/>
            <a:t>Fruits and tomatoes at </a:t>
          </a:r>
          <a:r>
            <a:rPr lang="en-US" sz="900" kern="1200"/>
            <a:t>½-inch.</a:t>
          </a:r>
          <a:endParaRPr lang="en-CA" sz="900" kern="1200"/>
        </a:p>
        <a:p>
          <a:pPr marL="171450" lvl="3" indent="-57150" algn="l" defTabSz="400050">
            <a:lnSpc>
              <a:spcPct val="90000"/>
            </a:lnSpc>
            <a:spcBef>
              <a:spcPct val="0"/>
            </a:spcBef>
            <a:spcAft>
              <a:spcPct val="15000"/>
            </a:spcAft>
            <a:buFont typeface="Symbol" panose="05050102010706020507" pitchFamily="18" charset="2"/>
            <a:buChar char=""/>
          </a:pPr>
          <a:r>
            <a:rPr lang="en-CA" sz="900" kern="1200"/>
            <a:t>Low acid foods from 1 inch to 1-1/4-inch.</a:t>
          </a:r>
        </a:p>
        <a:p>
          <a:pPr marL="114300" lvl="2" indent="-57150" algn="l" defTabSz="400050">
            <a:lnSpc>
              <a:spcPct val="90000"/>
            </a:lnSpc>
            <a:spcBef>
              <a:spcPct val="0"/>
            </a:spcBef>
            <a:spcAft>
              <a:spcPct val="15000"/>
            </a:spcAft>
            <a:buFont typeface="Wingdings" panose="05000000000000000000" pitchFamily="2" charset="2"/>
            <a:buChar char=""/>
          </a:pPr>
          <a:r>
            <a:rPr lang="en-US" sz="900" kern="1200"/>
            <a:t>Ensure that all exhaust air leaves the vent port before the counterweight is added. </a:t>
          </a:r>
          <a:endParaRPr lang="en-CA" sz="900" kern="1200"/>
        </a:p>
        <a:p>
          <a:pPr marL="114300" lvl="2" indent="-57150" algn="l" defTabSz="400050">
            <a:lnSpc>
              <a:spcPct val="90000"/>
            </a:lnSpc>
            <a:spcBef>
              <a:spcPct val="0"/>
            </a:spcBef>
            <a:spcAft>
              <a:spcPct val="15000"/>
            </a:spcAft>
            <a:buFont typeface="Wingdings" panose="05000000000000000000" pitchFamily="2" charset="2"/>
            <a:buChar char=""/>
          </a:pPr>
          <a:r>
            <a:rPr lang="en-CA" sz="900" kern="1200"/>
            <a:t>Start the timer when the pressure reached the desired pressure. Process for time outlined in recipe. </a:t>
          </a:r>
        </a:p>
        <a:p>
          <a:pPr marL="114300" lvl="2" indent="-57150" algn="l" defTabSz="400050">
            <a:lnSpc>
              <a:spcPct val="90000"/>
            </a:lnSpc>
            <a:spcBef>
              <a:spcPct val="0"/>
            </a:spcBef>
            <a:spcAft>
              <a:spcPct val="15000"/>
            </a:spcAft>
            <a:buFont typeface="Wingdings" panose="05000000000000000000" pitchFamily="2" charset="2"/>
            <a:buChar char=""/>
          </a:pPr>
          <a:r>
            <a:rPr lang="en-CA" sz="900" kern="1200"/>
            <a:t>If the pressure goes below the intended pressure, the timer must be restarted to the original time.</a:t>
          </a:r>
        </a:p>
      </dsp:txBody>
      <dsp:txXfrm rot="-5400000">
        <a:off x="580005" y="5391738"/>
        <a:ext cx="4756239" cy="2775635"/>
      </dsp:txXfrm>
    </dsp:sp>
    <dsp:sp modelId="{CA65BF7E-7867-4001-8311-DB7110818967}">
      <dsp:nvSpPr>
        <dsp:cNvPr id="0" name=""/>
        <dsp:cNvSpPr/>
      </dsp:nvSpPr>
      <dsp:spPr>
        <a:xfrm rot="5400000">
          <a:off x="-124286" y="8628697"/>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Cooling</a:t>
          </a:r>
        </a:p>
      </dsp:txBody>
      <dsp:txXfrm rot="-5400000">
        <a:off x="2" y="8794413"/>
        <a:ext cx="580005" cy="248574"/>
      </dsp:txXfrm>
    </dsp:sp>
    <dsp:sp modelId="{31F63FBD-CACA-4A9C-A410-421CDFE6C2B3}">
      <dsp:nvSpPr>
        <dsp:cNvPr id="0" name=""/>
        <dsp:cNvSpPr/>
      </dsp:nvSpPr>
      <dsp:spPr>
        <a:xfrm rot="5400000">
          <a:off x="2763914" y="6307414"/>
          <a:ext cx="538576"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Jars will sit undisturbed at room temperature for 12 to 24 hours.</a:t>
          </a:r>
        </a:p>
      </dsp:txBody>
      <dsp:txXfrm rot="-5400000">
        <a:off x="580006" y="8517614"/>
        <a:ext cx="4880103" cy="485994"/>
      </dsp:txXfrm>
    </dsp:sp>
    <dsp:sp modelId="{B4F4D1EE-0AD7-480A-A97B-2B7E35073F43}">
      <dsp:nvSpPr>
        <dsp:cNvPr id="0" name=""/>
        <dsp:cNvSpPr/>
      </dsp:nvSpPr>
      <dsp:spPr>
        <a:xfrm rot="5400000">
          <a:off x="-124286" y="9314330"/>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Jar Testing</a:t>
          </a:r>
        </a:p>
      </dsp:txBody>
      <dsp:txXfrm rot="-5400000">
        <a:off x="2" y="9480046"/>
        <a:ext cx="580005" cy="248574"/>
      </dsp:txXfrm>
    </dsp:sp>
    <dsp:sp modelId="{C827491C-BD4F-454B-BAF8-1EF66ACDCFB0}">
      <dsp:nvSpPr>
        <dsp:cNvPr id="0" name=""/>
        <dsp:cNvSpPr/>
      </dsp:nvSpPr>
      <dsp:spPr>
        <a:xfrm rot="5400000">
          <a:off x="2539373" y="7223506"/>
          <a:ext cx="987657"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Press the middle of the lid. If the lid is springs up, the lid is not sealed. The lid should not move.</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If the lid is tapped with the handle of a utensil and sound is dull, it is not sealed. Properly sealed lids have a high-pitched ring.</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If the lid visually looks flat or bulging, the lid is not sealed. It should look concaved inwards.</a:t>
          </a:r>
        </a:p>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If the jars are not sealed, restart the process within 24 hours or the food can be refrigerated and consumed within several days.</a:t>
          </a:r>
        </a:p>
      </dsp:txBody>
      <dsp:txXfrm rot="-5400000">
        <a:off x="580005" y="9231088"/>
        <a:ext cx="4858181" cy="891231"/>
      </dsp:txXfrm>
    </dsp:sp>
    <dsp:sp modelId="{3892A85F-CA3F-415C-A5BC-D68DD7874737}">
      <dsp:nvSpPr>
        <dsp:cNvPr id="0" name=""/>
        <dsp:cNvSpPr/>
      </dsp:nvSpPr>
      <dsp:spPr>
        <a:xfrm rot="5400000">
          <a:off x="-124286" y="10472274"/>
          <a:ext cx="828579" cy="5800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CA" sz="900" kern="1200"/>
            <a:t>Labelling</a:t>
          </a:r>
        </a:p>
      </dsp:txBody>
      <dsp:txXfrm rot="-5400000">
        <a:off x="2" y="10637990"/>
        <a:ext cx="580005" cy="248574"/>
      </dsp:txXfrm>
    </dsp:sp>
    <dsp:sp modelId="{437D4971-9D78-432C-9664-DEB4959A04E3}">
      <dsp:nvSpPr>
        <dsp:cNvPr id="0" name=""/>
        <dsp:cNvSpPr/>
      </dsp:nvSpPr>
      <dsp:spPr>
        <a:xfrm rot="5400000">
          <a:off x="2748017" y="8164073"/>
          <a:ext cx="538576" cy="490639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Font typeface="Courier New" panose="02070309020205020404" pitchFamily="49" charset="0"/>
            <a:buChar char="o"/>
          </a:pPr>
          <a:r>
            <a:rPr lang="en-CA" sz="900" kern="1200"/>
            <a:t>Will ensure that product is appropriately labelled. Will follow guidance from CFIA.</a:t>
          </a:r>
        </a:p>
      </dsp:txBody>
      <dsp:txXfrm rot="-5400000">
        <a:off x="564109" y="10374273"/>
        <a:ext cx="4880103" cy="4859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Hea11</b:Tag>
    <b:SourceType>Report</b:SourceType>
    <b:Guid>{92C90E49-2F41-4E72-B78B-238DCF1DFE97}</b:Guid>
    <b:Author>
      <b:Author>
        <b:Corporate>Heart and Stroke Foundation of Canada</b:Corporate>
      </b:Author>
    </b:Author>
    <b:Title>Heart and Stroke Foundation of Canada Position Statement: Community Design, Physical Activity, Heart Diesase and Stroke</b:Title>
    <b:Year>2011</b:Year>
    <b:City>Toronto</b:City>
    <b:RefOrder>1</b:RefOrder>
  </b:Source>
  <b:Source>
    <b:Tag>Pub</b:Tag>
    <b:SourceType>InternetSite</b:SourceType>
    <b:Guid>{7177576D-C5B5-4D84-AA16-14E95000B294}</b:Guid>
    <b:Author>
      <b:Author>
        <b:Corporate>Public Health Agency of Canada</b:Corporate>
      </b:Author>
    </b:Author>
    <b:RefOrder>2</b:RefOrder>
  </b:Source>
  <b:Source>
    <b:Tag>Pub10</b:Tag>
    <b:SourceType>InternetSite</b:SourceType>
    <b:Guid>{DBFBCD07-5F49-4FBC-B7FD-3F0A3ABFD34E}</b:Guid>
    <b:Author>
      <b:Author>
        <b:Corporate>Public Health Agency of Canada</b:Corporate>
      </b:Author>
    </b:Author>
    <b:Title>What is Active Transportation</b:Title>
    <b:InternetSiteTitle>Public Health Agency of Canada</b:InternetSiteTitle>
    <b:Year>2010</b:Year>
    <b:Month>02</b:Month>
    <b:Day>09</b:Day>
    <b:YearAccessed>2012</b:YearAccessed>
    <b:MonthAccessed>09</b:MonthAccessed>
    <b:DayAccessed>21</b:DayAccessed>
    <b:URL>http://www.phac-aspc.gc.ca/hp-ps/hl-mvs/pa-ap/at-ta-eng.php</b:URL>
    <b:RefOrder>3</b:RefOrder>
  </b:Source>
  <b:Source>
    <b:Tag>Min09</b:Tag>
    <b:SourceType>Report</b:SourceType>
    <b:Guid>{4608372A-B5F4-4808-98B8-EEDD0CC09831}</b:Guid>
    <b:Author>
      <b:Author>
        <b:Corporate>Ministry of Municipal Affairs and Housing and Ontario Professional Planners Institute</b:Corporate>
      </b:Author>
    </b:Author>
    <b:Title>Planning by Design: A Healthy Communities Handbook</b:Title>
    <b:Year>2009</b:Year>
    <b:Publisher>Ministry of Municipal Affairs and Housing</b:Publisher>
    <b:City>Toronto</b:City>
    <b:RefOrder>4</b:RefOrder>
  </b:Source>
  <b:Source>
    <b:Tag>Min091</b:Tag>
    <b:SourceType>Report</b:SourceType>
    <b:Guid>{76C9638B-42F6-42D3-8C7B-C933C685F675}</b:Guid>
    <b:Author>
      <b:Author>
        <b:Corporate>Ministry of Municipal Affairs and Housing</b:Corporate>
      </b:Author>
    </b:Author>
    <b:Title>Planning for Community Design</b:Title>
    <b:Year>2009</b:Year>
    <b:Publisher>Ministry of Municipal Affairs and Housing</b:Publisher>
    <b:City>Ottawa</b:City>
    <b:RefOrder>5</b:RefOrder>
  </b:Source>
  <b:Source>
    <b:Tag>Min10</b:Tag>
    <b:SourceType>Report</b:SourceType>
    <b:Guid>{5F17D815-2FA4-4B4D-ABAF-17BE2E557BD0}</b:Guid>
    <b:Author>
      <b:Author>
        <b:Corporate>Ministry of Municipal Affairs and Housing</b:Corporate>
      </b:Author>
    </b:Author>
    <b:Title>Citizen’s Guide: The Planning Act</b:Title>
    <b:Year>2010</b:Year>
    <b:Publisher>Queen's Park Printer</b:Publisher>
    <b:City>Ottawa</b:City>
    <b:RefOrder>6</b:RefOrder>
  </b:Source>
  <b:Source>
    <b:Tag>Pub07</b:Tag>
    <b:SourceType>InternetSite</b:SourceType>
    <b:Guid>{D0642A78-EC0E-46CA-A1D8-C931DEEEA44D}</b:Guid>
    <b:Author>
      <b:Author>
        <b:Corporate>Public Health Agency of Canada</b:Corporate>
      </b:Author>
    </b:Author>
    <b:Title>The  Benefits of Physical Activity</b:Title>
    <b:Year>2007</b:Year>
    <b:InternetSiteTitle>Public Health Agency of Canada</b:InternetSiteTitle>
    <b:Month>12</b:Month>
    <b:Day>17</b:Day>
    <b:YearAccessed>2012</b:YearAccessed>
    <b:MonthAccessed>09</b:MonthAccessed>
    <b:DayAccessed>21</b:DayAccessed>
    <b:URL>http://www.phac-aspc.gc.ca/alw-vat/intro/key-cle-eng.php</b:URL>
    <b:RefOrder>7</b:RefOrder>
  </b:Source>
  <b:Source>
    <b:Tag>Sta11</b:Tag>
    <b:SourceType>Report</b:SourceType>
    <b:Guid>{A58041B5-624D-4BB1-B6DB-8DB334E279CF}</b:Guid>
    <b:Author>
      <b:Author>
        <b:Corporate>Statistics Canada</b:Corporate>
      </b:Author>
    </b:Author>
    <b:Title>Health Profile</b:Title>
    <b:Year>2011</b:Year>
    <b:Publisher>Statistics Canada</b:Publisher>
    <b:City>Ottawa</b:City>
    <b:RefOrder>8</b:RefOrder>
  </b:Source>
  <b:Source>
    <b:Tag>Act12</b:Tag>
    <b:SourceType>Report</b:SourceType>
    <b:Guid>{70A8FFC2-6D92-4EB5-A8AA-F7F009CA8079}</b:Guid>
    <b:Author>
      <b:Author>
        <b:Corporate>Active Healthy Kids Canada</b:Corporate>
      </b:Author>
    </b:Author>
    <b:Title>Is Active Play Extinct? The Active Healthy Kids Canada 2012 Report Card on Physical Activity for Children and Youth</b:Title>
    <b:Year>2012</b:Year>
    <b:Publisher>Active Healthy Kids Canada</b:Publisher>
    <b:City>Toronto</b:City>
    <b:RefOrder>9</b:RefOrder>
  </b:Source>
  <b:Source>
    <b:Tag>Ron01</b:Tag>
    <b:SourceType>Report</b:SourceType>
    <b:Guid>{3FB98598-2D36-4ADD-94C2-48F727D600D5}</b:Guid>
    <b:Author>
      <b:Author>
        <b:NameList>
          <b:Person>
            <b:Last>Ronald Colman</b:Last>
            <b:First>PhD</b:First>
          </b:Person>
        </b:NameList>
      </b:Author>
    </b:Author>
    <b:Title>Cost of Obesity in Ontario</b:Title>
    <b:Year>2001</b:Year>
    <b:Publisher>GPIAtlantic</b:Publisher>
    <b:City>Toronto</b:City>
    <b:RefOrder>10</b:RefOrder>
  </b:Source>
  <b:Source>
    <b:Tag>Bor11</b:Tag>
    <b:SourceType>JournalArticle</b:SourceType>
    <b:Guid>{DDA80311-7EBB-431A-87FD-F20D5FCAC410}</b:Guid>
    <b:Author>
      <b:Author>
        <b:NameList>
          <b:Person>
            <b:Last>Boreham</b:Last>
            <b:First>C.,</b:First>
            <b:Middle>Foster, C., Kelly P. &amp; Lubans, D.</b:Middle>
          </b:Person>
        </b:NameList>
      </b:Author>
    </b:Author>
    <b:Title>  The relationship between active travel to school and health-related fitness in children and adolescents: a systematic review</b:Title>
    <b:Year>2011</b:Year>
    <b:JournalName> International Journal of Behavioral Nutrition and Physical Activity</b:JournalName>
    <b:Pages>8(5)</b:Pages>
    <b:RefOrder>11</b:RefOrder>
  </b:Source>
  <b:Source>
    <b:Tag>Jen12</b:Tag>
    <b:SourceType>Report</b:SourceType>
    <b:Guid>{3620E09F-07D8-4D18-B9B8-B8F2C53B9CDF}</b:Guid>
    <b:Author>
      <b:Author>
        <b:NameList>
          <b:Person>
            <b:Last>Lay</b:Last>
            <b:First>Jennifer</b:First>
          </b:Person>
        </b:NameList>
      </b:Author>
    </b:Author>
    <b:Title>Submission to Healthy Kids Panel: Stepping Up Against Childhood Obesity</b:Title>
    <b:Year>2012</b:Year>
    <b:Publisher>Metrolinx</b:Publisher>
    <b:City>Toronto</b:City>
    <b:RefOrder>12</b:RefOrder>
  </b:Source>
  <b:Source>
    <b:Tag>Ont052</b:Tag>
    <b:SourceType>Report</b:SourceType>
    <b:Guid>{1B157841-CE88-48C4-A721-303227859CEE}</b:Guid>
    <b:Author>
      <b:Author>
        <b:Corporate>Ontario College of Family Physicians</b:Corporate>
      </b:Author>
    </b:Author>
    <b:Title>The Health Impacts of Urban Sprawl – Obesity </b:Title>
    <b:Year>2005</b:Year>
    <b:Publisher>Ontario College of Family Physicians</b:Publisher>
    <b:City>Toronto</b:City>
    <b:RefOrder>13</b:RefOrder>
  </b:Source>
  <b:Source>
    <b:Tag>Bes05</b:Tag>
    <b:SourceType>JournalArticle</b:SourceType>
    <b:Guid>{98288289-D381-437F-AB25-9B7DCF508CF2}</b:Guid>
    <b:Author>
      <b:Author>
        <b:NameList>
          <b:Person>
            <b:Last>Besser LM</b:Last>
            <b:First>Dannenberg</b:First>
            <b:Middle>AL.</b:Middle>
          </b:Person>
        </b:NameList>
      </b:Author>
    </b:Author>
    <b:Title> Walking to Public Transit: Steps to Help Meet Physical Activity Recommendations</b:Title>
    <b:Year>2005</b:Year>
    <b:JournalName>American Journal of Preventive Medicine </b:JournalName>
    <b:Pages> 29 (4): 273-280</b:Pages>
    <b:RefOrder>14</b:RefOrder>
  </b:Source>
  <b:Source>
    <b:Tag>Tuc09</b:Tag>
    <b:SourceType>JournalArticle</b:SourceType>
    <b:Guid>{3C6EB32C-F3BA-415B-86FD-1746B7CA36DC}</b:Guid>
    <b:Author>
      <b:Author>
        <b:NameList>
          <b:Person>
            <b:Last>Tucker P</b:Last>
            <b:First>Irwin</b:First>
            <b:Middle>JD, Gilliland J, He M, Larsen K, Hess P.</b:Middle>
          </b:Person>
        </b:NameList>
      </b:Author>
    </b:Author>
    <b:Title> Environmental influences on physical activity levels in youth</b:Title>
    <b:JournalName>Health &amp; Place </b:JournalName>
    <b:Year>2009</b:Year>
    <b:Pages> 15(1): 357-363</b:Pages>
    <b:RefOrder>15</b:RefOrder>
  </b:Source>
  <b:Source>
    <b:Tag>Gor06</b:Tag>
    <b:SourceType>JournalArticle</b:SourceType>
    <b:Guid>{B050C073-5C60-4055-ADCD-5E2DA56B847F}</b:Guid>
    <b:Author>
      <b:Author>
        <b:NameList>
          <b:Person>
            <b:Last>Gordon-Larsen P</b:Last>
            <b:First>Nelson</b:First>
            <b:Middle>MC, Page P, Popkin BM.</b:Middle>
          </b:Person>
        </b:NameList>
      </b:Author>
    </b:Author>
    <b:Title> Inequality in the built environment underlie key health disparities in physical activity and obesity</b:Title>
    <b:JournalName> Pediatrics </b:JournalName>
    <b:Year>2006</b:Year>
    <b:Pages>117(2):417-24</b:Pages>
    <b:RefOrder>16</b:RefOrder>
  </b:Source>
  <b:Source>
    <b:Tag>Can061</b:Tag>
    <b:SourceType>Report</b:SourceType>
    <b:Guid>{30D522EB-F9A4-4E63-8D24-D5A17E4DC7F7}</b:Guid>
    <b:Author>
      <b:Author>
        <b:NameList>
          <b:Person>
            <b:Last>Information</b:Last>
            <b:First>Canadian</b:First>
            <b:Middle>Institute of Health</b:Middle>
          </b:Person>
        </b:NameList>
      </b:Author>
    </b:Author>
    <b:Title>Improving the Health of Canadians: Inroduction to health in urban places</b:Title>
    <b:Year>2006</b:Year>
    <b:City>Ottawa</b:City>
    <b:RefOrder>17</b:RefOrder>
  </b:Source>
  <b:Source>
    <b:Tag>Can062</b:Tag>
    <b:SourceType>Report</b:SourceType>
    <b:Guid>{D7192EBC-F921-4381-B699-7C351A542BD9}</b:Guid>
    <b:Author>
      <b:Author>
        <b:Corporate>Canadian Institute of Health Information</b:Corporate>
      </b:Author>
    </b:Author>
    <b:Title>Improving the Health of Canadians: An introduction to health in urban places</b:Title>
    <b:Year>2006</b:Year>
    <b:City>Ottawa</b:City>
    <b:RefOrder>18</b:RefOrder>
  </b:Source>
  <b:Source>
    <b:Tag>Can08</b:Tag>
    <b:SourceType>InternetSite</b:SourceType>
    <b:Guid>{B9C32324-2614-4E96-B2F7-814A26BE4BC3}</b:Guid>
    <b:Author>
      <b:Author>
        <b:Corporate>Canadian Medical Association (CMA)</b:Corporate>
      </b:Author>
    </b:Author>
    <b:Title> No Breathing Room: National Illness Costs of Air Pollution. August 2008. 23 August, 2011</b:Title>
    <b:Year>2008</b:Year>
    <b:InternetSiteTitle>Canadian Medical Association</b:InternetSiteTitle>
    <b:Month>08</b:Month>
    <b:YearAccessed>2012</b:YearAccessed>
    <b:MonthAccessed>09</b:MonthAccessed>
    <b:DayAccessed>21</b:DayAccessed>
    <b:URL>http://www.cma.ca/index.php/ci_id/86830/la_id/1.htm</b:URL>
    <b:RefOrder>19</b:RefOrder>
  </b:Source>
</b:Sources>
</file>

<file path=customXml/itemProps1.xml><?xml version="1.0" encoding="utf-8"?>
<ds:datastoreItem xmlns:ds="http://schemas.openxmlformats.org/officeDocument/2006/customXml" ds:itemID="{CABD6FA6-5C87-45D9-9544-889D1803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Elgin St. Thomas Public Health</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ESTHU</dc:creator>
  <cp:keywords/>
  <cp:lastModifiedBy>Kenzie Bonnett</cp:lastModifiedBy>
  <cp:revision>2</cp:revision>
  <cp:lastPrinted>2016-08-08T12:47:00Z</cp:lastPrinted>
  <dcterms:created xsi:type="dcterms:W3CDTF">2023-05-17T20:30:00Z</dcterms:created>
  <dcterms:modified xsi:type="dcterms:W3CDTF">2023-05-17T20:30:00Z</dcterms:modified>
</cp:coreProperties>
</file>